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28" w:rsidRDefault="00C56928" w:rsidP="00C56928">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C56928" w:rsidRDefault="00C56928" w:rsidP="00C56928">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C56928" w:rsidRDefault="00C56928" w:rsidP="00C56928">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C56928" w:rsidRDefault="00C56928" w:rsidP="00C56928">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C56928" w:rsidRDefault="00C56928" w:rsidP="00C56928">
      <w:pPr>
        <w:pStyle w:val="NoSpacing"/>
        <w:jc w:val="center"/>
        <w:rPr>
          <w:rFonts w:ascii="Times New Roman" w:hAnsi="Times New Roman" w:cs="Times New Roman"/>
          <w:b/>
          <w:sz w:val="28"/>
          <w:szCs w:val="28"/>
        </w:rPr>
      </w:pPr>
    </w:p>
    <w:p w:rsidR="00C56928" w:rsidRDefault="00C56928" w:rsidP="00C56928">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41/2019</w:t>
      </w:r>
    </w:p>
    <w:p w:rsidR="00C56928" w:rsidRDefault="00C56928" w:rsidP="00C56928">
      <w:pPr>
        <w:pStyle w:val="NoSpacing"/>
        <w:spacing w:line="360" w:lineRule="auto"/>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17.07.2019</w:t>
      </w:r>
    </w:p>
    <w:p w:rsidR="00C56928" w:rsidRDefault="00C56928" w:rsidP="00C56928">
      <w:pPr>
        <w:pStyle w:val="NoSpacing"/>
        <w:spacing w:line="360" w:lineRule="auto"/>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19.09.2019</w:t>
      </w:r>
    </w:p>
    <w:p w:rsidR="00C56928" w:rsidRDefault="00DF441F" w:rsidP="00C56928">
      <w:pPr>
        <w:pStyle w:val="NoSpacing"/>
        <w:spacing w:line="360" w:lineRule="auto"/>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27</w:t>
      </w:r>
      <w:r w:rsidR="00C56928">
        <w:rPr>
          <w:rFonts w:ascii="Times New Roman" w:hAnsi="Times New Roman" w:cs="Times New Roman"/>
          <w:b/>
          <w:sz w:val="28"/>
          <w:szCs w:val="28"/>
        </w:rPr>
        <w:t>.09.2019</w:t>
      </w:r>
    </w:p>
    <w:p w:rsidR="00C56928" w:rsidRDefault="00C56928" w:rsidP="00C56928">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C56928" w:rsidRDefault="00C56928" w:rsidP="00C56928">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C56928" w:rsidRDefault="00C56928" w:rsidP="00C56928">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C56928" w:rsidRDefault="00017153"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Avi An</w:t>
      </w:r>
      <w:r w:rsidR="00C56928">
        <w:rPr>
          <w:rFonts w:ascii="Times New Roman" w:hAnsi="Times New Roman" w:cs="Times New Roman"/>
          <w:sz w:val="28"/>
          <w:szCs w:val="28"/>
        </w:rPr>
        <w:t>sh Textiles Pvt. Ltd,</w:t>
      </w:r>
    </w:p>
    <w:p w:rsidR="00C56928" w:rsidRDefault="00C56928"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 Behra,</w:t>
      </w:r>
    </w:p>
    <w:p w:rsidR="00C56928" w:rsidRDefault="00C56928" w:rsidP="00C5692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Barwala Road,</w:t>
      </w:r>
    </w:p>
    <w:p w:rsidR="00C56928" w:rsidRDefault="00C56928" w:rsidP="00C5692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Dera Bassi</w:t>
      </w:r>
    </w:p>
    <w:p w:rsidR="00C56928" w:rsidRDefault="00C56928" w:rsidP="00C5692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C56928" w:rsidRDefault="00C56928" w:rsidP="00C56928">
      <w:pPr>
        <w:pStyle w:val="NoSpacing"/>
        <w:ind w:left="1440" w:firstLine="720"/>
        <w:jc w:val="both"/>
        <w:rPr>
          <w:rFonts w:ascii="Times New Roman" w:hAnsi="Times New Roman" w:cs="Times New Roman"/>
          <w:sz w:val="28"/>
          <w:szCs w:val="28"/>
        </w:rPr>
      </w:pPr>
    </w:p>
    <w:p w:rsidR="00C56928" w:rsidRDefault="00C56928" w:rsidP="00C56928">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C56928" w:rsidRDefault="00C56928"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C56928" w:rsidRDefault="00C56928" w:rsidP="00C56928">
      <w:pPr>
        <w:pStyle w:val="NoSpacing"/>
        <w:ind w:left="2160"/>
        <w:jc w:val="both"/>
        <w:rPr>
          <w:rFonts w:ascii="Times New Roman" w:hAnsi="Times New Roman" w:cs="Times New Roman"/>
          <w:sz w:val="28"/>
          <w:szCs w:val="28"/>
        </w:rPr>
      </w:pPr>
      <w:r>
        <w:rPr>
          <w:rFonts w:ascii="Times New Roman" w:hAnsi="Times New Roman" w:cs="Times New Roman"/>
          <w:sz w:val="28"/>
          <w:szCs w:val="28"/>
        </w:rPr>
        <w:t>DS Division,</w:t>
      </w:r>
    </w:p>
    <w:p w:rsidR="00C56928" w:rsidRDefault="00C56928" w:rsidP="00C56928">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Lalru </w:t>
      </w:r>
    </w:p>
    <w:p w:rsidR="00C56928" w:rsidRDefault="00C56928" w:rsidP="00C56928">
      <w:pPr>
        <w:pStyle w:val="NoSpacing"/>
        <w:ind w:left="2160"/>
        <w:jc w:val="both"/>
        <w:rPr>
          <w:rFonts w:ascii="Times New Roman" w:hAnsi="Times New Roman" w:cs="Times New Roman"/>
          <w:sz w:val="28"/>
          <w:szCs w:val="28"/>
        </w:rPr>
      </w:pPr>
    </w:p>
    <w:p w:rsidR="00C56928" w:rsidRDefault="00C56928" w:rsidP="00C56928">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C56928" w:rsidRDefault="00C56928" w:rsidP="00C56928">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C56928" w:rsidRDefault="009E4D5E" w:rsidP="00C56928">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sidR="00C56928">
        <w:rPr>
          <w:rFonts w:ascii="Times New Roman" w:hAnsi="Times New Roman" w:cs="Times New Roman"/>
          <w:sz w:val="28"/>
          <w:szCs w:val="28"/>
        </w:rPr>
        <w:tab/>
        <w:t xml:space="preserve">Sh. R.S. Dhiman , </w:t>
      </w:r>
    </w:p>
    <w:p w:rsidR="00C56928" w:rsidRDefault="00C56928"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5000DA" w:rsidRDefault="005000DA" w:rsidP="00C56928">
      <w:pPr>
        <w:pStyle w:val="NoSpacing"/>
        <w:jc w:val="both"/>
        <w:rPr>
          <w:rFonts w:ascii="Times New Roman" w:hAnsi="Times New Roman" w:cs="Times New Roman"/>
          <w:sz w:val="28"/>
          <w:szCs w:val="28"/>
        </w:rPr>
      </w:pPr>
    </w:p>
    <w:p w:rsidR="00C56928" w:rsidRDefault="00870114" w:rsidP="00C56928">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C56928">
        <w:rPr>
          <w:rFonts w:ascii="Times New Roman" w:hAnsi="Times New Roman" w:cs="Times New Roman"/>
          <w:sz w:val="28"/>
          <w:szCs w:val="28"/>
        </w:rPr>
        <w:t xml:space="preserve"> </w:t>
      </w:r>
      <w:r w:rsidR="00C56928">
        <w:rPr>
          <w:rFonts w:ascii="Times New Roman" w:hAnsi="Times New Roman" w:cs="Times New Roman"/>
          <w:sz w:val="28"/>
          <w:szCs w:val="28"/>
        </w:rPr>
        <w:tab/>
        <w:t>Er. Inderpreet Singh,</w:t>
      </w:r>
    </w:p>
    <w:p w:rsidR="00C56928" w:rsidRDefault="00C56928"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Senior Executive Engineer , </w:t>
      </w:r>
    </w:p>
    <w:p w:rsidR="00C56928" w:rsidRDefault="00C56928" w:rsidP="00C5692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DS Division, </w:t>
      </w:r>
    </w:p>
    <w:p w:rsidR="00C56928" w:rsidRDefault="00C56928" w:rsidP="00C5692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PSPCL, Lalru.</w:t>
      </w:r>
    </w:p>
    <w:p w:rsidR="00C56928" w:rsidRDefault="00C56928" w:rsidP="00C56928">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56928" w:rsidRDefault="00C56928" w:rsidP="00C56928">
      <w:pPr>
        <w:pStyle w:val="NoSpacing"/>
        <w:jc w:val="both"/>
        <w:rPr>
          <w:rFonts w:ascii="Times New Roman" w:hAnsi="Times New Roman" w:cs="Times New Roman"/>
          <w:sz w:val="28"/>
          <w:szCs w:val="28"/>
        </w:rPr>
      </w:pPr>
    </w:p>
    <w:p w:rsidR="00C56928" w:rsidRDefault="00C56928" w:rsidP="00C56928">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Petitioner against the decision dated 19.06.2019 in Case No. CGP-113 of 2019 of the Consumers Grievances Redressal Forum (Forum), Patiala  stating as under:</w:t>
      </w:r>
    </w:p>
    <w:p w:rsidR="00C56928" w:rsidRPr="00581F0E" w:rsidRDefault="00C56928" w:rsidP="00C56928">
      <w:pPr>
        <w:pStyle w:val="NoSpacing"/>
        <w:spacing w:line="480" w:lineRule="auto"/>
        <w:ind w:left="1440"/>
        <w:jc w:val="both"/>
        <w:rPr>
          <w:rFonts w:ascii="Times New Roman" w:hAnsi="Times New Roman" w:cs="Times New Roman"/>
          <w:i/>
          <w:sz w:val="28"/>
          <w:szCs w:val="28"/>
        </w:rPr>
      </w:pPr>
      <w:r w:rsidRPr="00581F0E">
        <w:rPr>
          <w:rFonts w:ascii="Times New Roman" w:hAnsi="Times New Roman" w:cs="Times New Roman"/>
          <w:bCs/>
          <w:i/>
          <w:iCs/>
          <w:sz w:val="28"/>
          <w:szCs w:val="28"/>
        </w:rPr>
        <w:t xml:space="preserve"> </w:t>
      </w:r>
      <w:r w:rsidRPr="00581F0E">
        <w:rPr>
          <w:rFonts w:ascii="Times New Roman" w:hAnsi="Times New Roman" w:cs="Times New Roman"/>
          <w:i/>
          <w:sz w:val="28"/>
          <w:szCs w:val="28"/>
        </w:rPr>
        <w:t>“</w:t>
      </w:r>
      <w:r w:rsidR="00581F0E" w:rsidRPr="00581F0E">
        <w:rPr>
          <w:rFonts w:ascii="Times New Roman" w:hAnsi="Times New Roman" w:cs="Times New Roman"/>
          <w:i/>
          <w:sz w:val="28"/>
          <w:szCs w:val="28"/>
        </w:rPr>
        <w:t>Petitioner is entitled for application of reduced energy charges for the Financial Year 2018-19 under Two Part Tariff structure @ Rs.4.28 per kVAh for the consumption exceeding the threshold limit as per CC No.26/2018 and policy of PSERC as per Tariff Order for the year 2018-19</w:t>
      </w:r>
      <w:r w:rsidRPr="00581F0E">
        <w:rPr>
          <w:rFonts w:ascii="Times New Roman" w:hAnsi="Times New Roman" w:cs="Times New Roman"/>
          <w:i/>
          <w:sz w:val="28"/>
          <w:szCs w:val="28"/>
        </w:rPr>
        <w:t>”.</w:t>
      </w:r>
    </w:p>
    <w:p w:rsidR="00C56928" w:rsidRDefault="00C56928" w:rsidP="00C56928">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C56928" w:rsidRDefault="00C56928" w:rsidP="00C56928">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F84059" w:rsidRPr="00F84059" w:rsidRDefault="00581F0E" w:rsidP="00F84059">
      <w:pPr>
        <w:pStyle w:val="ListParagraph"/>
        <w:numPr>
          <w:ilvl w:val="0"/>
          <w:numId w:val="10"/>
        </w:numPr>
        <w:spacing w:line="480" w:lineRule="auto"/>
        <w:ind w:left="0" w:firstLine="0"/>
        <w:jc w:val="both"/>
        <w:rPr>
          <w:rFonts w:ascii="Times New Roman" w:hAnsi="Times New Roman" w:cs="Times New Roman"/>
          <w:b/>
          <w:bCs/>
          <w:sz w:val="28"/>
          <w:szCs w:val="28"/>
        </w:rPr>
      </w:pPr>
      <w:r w:rsidRPr="00F84059">
        <w:rPr>
          <w:rFonts w:ascii="Times New Roman" w:hAnsi="Times New Roman" w:cs="Times New Roman"/>
          <w:sz w:val="28"/>
          <w:szCs w:val="28"/>
        </w:rPr>
        <w:t>Originally, a Large Supply Category connection was released  in the</w:t>
      </w:r>
    </w:p>
    <w:p w:rsidR="00581F0E" w:rsidRPr="00F84059" w:rsidRDefault="00581F0E" w:rsidP="00F84059">
      <w:pPr>
        <w:pStyle w:val="ListParagraph"/>
        <w:spacing w:line="480" w:lineRule="auto"/>
        <w:ind w:firstLine="75"/>
        <w:jc w:val="both"/>
        <w:rPr>
          <w:rFonts w:ascii="Times New Roman" w:hAnsi="Times New Roman" w:cs="Times New Roman"/>
          <w:b/>
          <w:bCs/>
          <w:sz w:val="28"/>
          <w:szCs w:val="28"/>
        </w:rPr>
      </w:pPr>
      <w:r w:rsidRPr="00F84059">
        <w:rPr>
          <w:rFonts w:ascii="Times New Roman" w:hAnsi="Times New Roman" w:cs="Times New Roman"/>
          <w:sz w:val="28"/>
          <w:szCs w:val="28"/>
        </w:rPr>
        <w:t xml:space="preserve">name of </w:t>
      </w:r>
      <w:r w:rsidR="00251B3A">
        <w:rPr>
          <w:rFonts w:ascii="Times New Roman" w:hAnsi="Times New Roman" w:cs="Times New Roman"/>
          <w:sz w:val="28"/>
          <w:szCs w:val="28"/>
        </w:rPr>
        <w:t>Rajneesh</w:t>
      </w:r>
      <w:r w:rsidRPr="00F84059">
        <w:rPr>
          <w:rFonts w:ascii="Times New Roman" w:hAnsi="Times New Roman" w:cs="Times New Roman"/>
          <w:sz w:val="28"/>
          <w:szCs w:val="28"/>
        </w:rPr>
        <w:t xml:space="preserve"> Spinners with sanctioned load of 999 kW and contract demand of 888 kVA on 26.12.2008. Thereafter, the consumer got extended the  load and CD to 1499 kW and 1245 kVA respectively on 29.03.2014.</w:t>
      </w:r>
    </w:p>
    <w:p w:rsidR="00F84059" w:rsidRPr="00F84059" w:rsidRDefault="00581F0E" w:rsidP="00F84059">
      <w:pPr>
        <w:pStyle w:val="ListParagraph"/>
        <w:numPr>
          <w:ilvl w:val="0"/>
          <w:numId w:val="10"/>
        </w:numPr>
        <w:spacing w:line="480" w:lineRule="auto"/>
        <w:ind w:left="0" w:firstLine="0"/>
        <w:jc w:val="both"/>
        <w:rPr>
          <w:rFonts w:ascii="Times New Roman" w:hAnsi="Times New Roman" w:cs="Times New Roman"/>
          <w:b/>
          <w:bCs/>
          <w:sz w:val="28"/>
          <w:szCs w:val="28"/>
        </w:rPr>
      </w:pPr>
      <w:r w:rsidRPr="00F84059">
        <w:rPr>
          <w:rFonts w:ascii="Times New Roman" w:hAnsi="Times New Roman" w:cs="Times New Roman"/>
          <w:sz w:val="28"/>
          <w:szCs w:val="28"/>
        </w:rPr>
        <w:t>Subsequently,  the change in the name</w:t>
      </w:r>
      <w:r w:rsidR="004F0404">
        <w:rPr>
          <w:rFonts w:ascii="Times New Roman" w:hAnsi="Times New Roman" w:cs="Times New Roman"/>
          <w:sz w:val="28"/>
          <w:szCs w:val="28"/>
        </w:rPr>
        <w:t>/title</w:t>
      </w:r>
      <w:r w:rsidRPr="00F84059">
        <w:rPr>
          <w:rFonts w:ascii="Times New Roman" w:hAnsi="Times New Roman" w:cs="Times New Roman"/>
          <w:sz w:val="28"/>
          <w:szCs w:val="28"/>
        </w:rPr>
        <w:t xml:space="preserve"> of </w:t>
      </w:r>
      <w:r w:rsidR="004F0404">
        <w:rPr>
          <w:rFonts w:ascii="Times New Roman" w:hAnsi="Times New Roman" w:cs="Times New Roman"/>
          <w:sz w:val="28"/>
          <w:szCs w:val="28"/>
        </w:rPr>
        <w:t>the consumer</w:t>
      </w:r>
      <w:r w:rsidRPr="00F84059">
        <w:rPr>
          <w:rFonts w:ascii="Times New Roman" w:hAnsi="Times New Roman" w:cs="Times New Roman"/>
          <w:sz w:val="28"/>
          <w:szCs w:val="28"/>
        </w:rPr>
        <w:t xml:space="preserve"> from </w:t>
      </w:r>
    </w:p>
    <w:p w:rsidR="00581F0E" w:rsidRPr="00F84059" w:rsidRDefault="00251B3A" w:rsidP="00F84059">
      <w:pPr>
        <w:pStyle w:val="ListParagraph"/>
        <w:spacing w:line="480" w:lineRule="auto"/>
        <w:jc w:val="both"/>
        <w:rPr>
          <w:rFonts w:ascii="Times New Roman" w:hAnsi="Times New Roman" w:cs="Times New Roman"/>
          <w:b/>
          <w:bCs/>
          <w:sz w:val="28"/>
          <w:szCs w:val="28"/>
        </w:rPr>
      </w:pPr>
      <w:r>
        <w:rPr>
          <w:rFonts w:ascii="Times New Roman" w:hAnsi="Times New Roman" w:cs="Times New Roman"/>
          <w:sz w:val="28"/>
          <w:szCs w:val="28"/>
        </w:rPr>
        <w:t>Rajneesh</w:t>
      </w:r>
      <w:r w:rsidR="00581F0E" w:rsidRPr="00F84059">
        <w:rPr>
          <w:rFonts w:ascii="Times New Roman" w:hAnsi="Times New Roman" w:cs="Times New Roman"/>
          <w:sz w:val="28"/>
          <w:szCs w:val="28"/>
        </w:rPr>
        <w:t xml:space="preserve"> Spinners to Avi Ansh Textile was effected on 12.04.2016 with sanctioned load/CD as 1499 kW and 1245 kVA</w:t>
      </w:r>
      <w:r>
        <w:rPr>
          <w:rFonts w:ascii="Times New Roman" w:hAnsi="Times New Roman" w:cs="Times New Roman"/>
          <w:sz w:val="28"/>
          <w:szCs w:val="28"/>
        </w:rPr>
        <w:t>,</w:t>
      </w:r>
      <w:r w:rsidR="00581F0E" w:rsidRPr="00F84059">
        <w:rPr>
          <w:rFonts w:ascii="Times New Roman" w:hAnsi="Times New Roman" w:cs="Times New Roman"/>
          <w:sz w:val="28"/>
          <w:szCs w:val="28"/>
        </w:rPr>
        <w:t xml:space="preserve"> already existing then. The load was got extended by the Petitioner to 4000 kW and contract demand to 3500 kVA on 10.05.2018. Thereafter,  </w:t>
      </w:r>
      <w:r w:rsidR="00E8259A">
        <w:rPr>
          <w:rFonts w:ascii="Times New Roman" w:hAnsi="Times New Roman" w:cs="Times New Roman"/>
          <w:sz w:val="28"/>
          <w:szCs w:val="28"/>
        </w:rPr>
        <w:lastRenderedPageBreak/>
        <w:t>t</w:t>
      </w:r>
      <w:r w:rsidR="00581F0E" w:rsidRPr="00F84059">
        <w:rPr>
          <w:rFonts w:ascii="Times New Roman" w:hAnsi="Times New Roman" w:cs="Times New Roman"/>
          <w:sz w:val="28"/>
          <w:szCs w:val="28"/>
        </w:rPr>
        <w:t>he Petitioner applied for  reduction in CD from 3500 kVA to 2500 kVA  on 16.01.2019 and the same was effected on 21.01.2019.</w:t>
      </w:r>
    </w:p>
    <w:p w:rsidR="00581F0E" w:rsidRPr="00F84059" w:rsidRDefault="00581F0E" w:rsidP="00F84059">
      <w:pPr>
        <w:pStyle w:val="ListParagraph"/>
        <w:numPr>
          <w:ilvl w:val="0"/>
          <w:numId w:val="10"/>
        </w:numPr>
        <w:spacing w:line="480" w:lineRule="auto"/>
        <w:ind w:left="0" w:firstLine="0"/>
        <w:jc w:val="both"/>
        <w:rPr>
          <w:rFonts w:ascii="Times New Roman" w:hAnsi="Times New Roman" w:cs="Times New Roman"/>
          <w:b/>
          <w:bCs/>
          <w:sz w:val="28"/>
          <w:szCs w:val="28"/>
        </w:rPr>
      </w:pPr>
      <w:r w:rsidRPr="00F84059">
        <w:rPr>
          <w:rFonts w:ascii="Times New Roman" w:hAnsi="Times New Roman" w:cs="Times New Roman"/>
          <w:sz w:val="28"/>
          <w:szCs w:val="28"/>
        </w:rPr>
        <w:t>The Petitioner moved  an application dated 28.02.2018</w:t>
      </w:r>
    </w:p>
    <w:p w:rsidR="00581F0E" w:rsidRPr="00F84059" w:rsidRDefault="00581F0E" w:rsidP="00581F0E">
      <w:pPr>
        <w:pStyle w:val="ListParagraph"/>
        <w:spacing w:line="480" w:lineRule="auto"/>
        <w:jc w:val="both"/>
        <w:rPr>
          <w:rFonts w:ascii="Times New Roman" w:hAnsi="Times New Roman" w:cs="Times New Roman"/>
          <w:b/>
          <w:bCs/>
          <w:sz w:val="28"/>
          <w:szCs w:val="28"/>
        </w:rPr>
      </w:pPr>
      <w:r w:rsidRPr="00F84059">
        <w:rPr>
          <w:rFonts w:ascii="Times New Roman" w:hAnsi="Times New Roman" w:cs="Times New Roman"/>
          <w:sz w:val="28"/>
          <w:szCs w:val="28"/>
        </w:rPr>
        <w:t xml:space="preserve">for charging reduced energy charges for the Financial Year 2018-19 under Two Part Tariff structure @ </w:t>
      </w:r>
      <w:r w:rsidR="00A30A41">
        <w:rPr>
          <w:rFonts w:ascii="Times New Roman" w:hAnsi="Times New Roman" w:cs="Times New Roman"/>
          <w:sz w:val="28"/>
          <w:szCs w:val="28"/>
        </w:rPr>
        <w:t xml:space="preserve">Rs. </w:t>
      </w:r>
      <w:r w:rsidRPr="00F84059">
        <w:rPr>
          <w:rFonts w:ascii="Times New Roman" w:hAnsi="Times New Roman" w:cs="Times New Roman"/>
          <w:sz w:val="28"/>
          <w:szCs w:val="28"/>
        </w:rPr>
        <w:t>4.28 per kVAh for the consumption exceeding the threshold limit as per Commercial Circular (CC) No. 26/2018 dated 24.04.2018 and policy of the PSERC as per Tariff O</w:t>
      </w:r>
      <w:r w:rsidR="006319F5">
        <w:rPr>
          <w:rFonts w:ascii="Times New Roman" w:hAnsi="Times New Roman" w:cs="Times New Roman"/>
          <w:sz w:val="28"/>
          <w:szCs w:val="28"/>
        </w:rPr>
        <w:t>rder for the year 2018-19. But,</w:t>
      </w:r>
      <w:r w:rsidRPr="00F84059">
        <w:rPr>
          <w:rFonts w:ascii="Times New Roman" w:hAnsi="Times New Roman" w:cs="Times New Roman"/>
          <w:sz w:val="28"/>
          <w:szCs w:val="28"/>
        </w:rPr>
        <w:t xml:space="preserve"> the Respondent did not give the benefit of threshold</w:t>
      </w:r>
      <w:r w:rsidR="00905F03">
        <w:rPr>
          <w:rFonts w:ascii="Times New Roman" w:hAnsi="Times New Roman" w:cs="Times New Roman"/>
          <w:sz w:val="28"/>
          <w:szCs w:val="28"/>
        </w:rPr>
        <w:t xml:space="preserve"> limit to the Petitioner as per</w:t>
      </w:r>
      <w:r w:rsidR="00F84059" w:rsidRPr="00F84059">
        <w:rPr>
          <w:rFonts w:ascii="Times New Roman" w:hAnsi="Times New Roman" w:cs="Times New Roman"/>
          <w:sz w:val="28"/>
          <w:szCs w:val="28"/>
        </w:rPr>
        <w:t xml:space="preserve"> Commercial Circular ibid.</w:t>
      </w:r>
      <w:r w:rsidRPr="00F84059">
        <w:rPr>
          <w:rFonts w:ascii="Times New Roman" w:hAnsi="Times New Roman" w:cs="Times New Roman"/>
          <w:sz w:val="28"/>
          <w:szCs w:val="28"/>
        </w:rPr>
        <w:t xml:space="preserve"> </w:t>
      </w:r>
    </w:p>
    <w:p w:rsidR="00F84059" w:rsidRPr="00F84059" w:rsidRDefault="00F84059" w:rsidP="00581F0E">
      <w:pPr>
        <w:pStyle w:val="ListParagraph"/>
        <w:numPr>
          <w:ilvl w:val="0"/>
          <w:numId w:val="10"/>
        </w:numPr>
        <w:spacing w:line="480" w:lineRule="auto"/>
        <w:ind w:left="0" w:firstLine="0"/>
        <w:jc w:val="both"/>
        <w:rPr>
          <w:rFonts w:ascii="Times New Roman" w:hAnsi="Times New Roman" w:cs="Times New Roman"/>
          <w:bCs/>
          <w:sz w:val="28"/>
          <w:szCs w:val="28"/>
        </w:rPr>
      </w:pPr>
      <w:r w:rsidRPr="00F84059">
        <w:rPr>
          <w:rFonts w:ascii="Times New Roman" w:hAnsi="Times New Roman" w:cs="Times New Roman"/>
          <w:sz w:val="28"/>
          <w:szCs w:val="28"/>
        </w:rPr>
        <w:t xml:space="preserve">The Petitioner felt aggrieved with </w:t>
      </w:r>
      <w:r w:rsidR="009953E2">
        <w:rPr>
          <w:rFonts w:ascii="Times New Roman" w:hAnsi="Times New Roman" w:cs="Times New Roman"/>
          <w:sz w:val="28"/>
          <w:szCs w:val="28"/>
        </w:rPr>
        <w:t>non</w:t>
      </w:r>
      <w:r w:rsidRPr="00F84059">
        <w:rPr>
          <w:rFonts w:ascii="Times New Roman" w:hAnsi="Times New Roman" w:cs="Times New Roman"/>
          <w:sz w:val="28"/>
          <w:szCs w:val="28"/>
        </w:rPr>
        <w:t xml:space="preserve"> grant  of benefit of threshold </w:t>
      </w:r>
    </w:p>
    <w:p w:rsidR="00581F0E" w:rsidRPr="00A30A41" w:rsidRDefault="00F84059" w:rsidP="00F84059">
      <w:pPr>
        <w:pStyle w:val="ListParagraph"/>
        <w:spacing w:line="480" w:lineRule="auto"/>
        <w:jc w:val="both"/>
        <w:rPr>
          <w:rFonts w:ascii="Times New Roman" w:hAnsi="Times New Roman" w:cs="Times New Roman"/>
          <w:b/>
          <w:bCs/>
          <w:i/>
          <w:sz w:val="28"/>
          <w:szCs w:val="28"/>
        </w:rPr>
      </w:pPr>
      <w:r w:rsidRPr="00F84059">
        <w:rPr>
          <w:rFonts w:ascii="Times New Roman" w:hAnsi="Times New Roman" w:cs="Times New Roman"/>
          <w:sz w:val="28"/>
          <w:szCs w:val="28"/>
        </w:rPr>
        <w:t>limit as per CC No.26/2018 and filed a Petiti</w:t>
      </w:r>
      <w:r w:rsidR="009953E2">
        <w:rPr>
          <w:rFonts w:ascii="Times New Roman" w:hAnsi="Times New Roman" w:cs="Times New Roman"/>
          <w:sz w:val="28"/>
          <w:szCs w:val="28"/>
        </w:rPr>
        <w:t>on dated 15.04.2019 in the CGRF,</w:t>
      </w:r>
      <w:r w:rsidR="00AE4100">
        <w:rPr>
          <w:rFonts w:ascii="Times New Roman" w:hAnsi="Times New Roman" w:cs="Times New Roman"/>
          <w:sz w:val="28"/>
          <w:szCs w:val="28"/>
        </w:rPr>
        <w:t xml:space="preserve"> </w:t>
      </w:r>
      <w:r w:rsidR="009953E2">
        <w:rPr>
          <w:rFonts w:ascii="Times New Roman" w:hAnsi="Times New Roman" w:cs="Times New Roman"/>
          <w:sz w:val="28"/>
          <w:szCs w:val="28"/>
        </w:rPr>
        <w:t>Patiala</w:t>
      </w:r>
      <w:r w:rsidRPr="00F84059">
        <w:rPr>
          <w:rFonts w:ascii="Times New Roman" w:hAnsi="Times New Roman" w:cs="Times New Roman"/>
          <w:sz w:val="28"/>
          <w:szCs w:val="28"/>
        </w:rPr>
        <w:t xml:space="preserve"> who, after hearing, passed the order dated 19.06.2</w:t>
      </w:r>
      <w:r w:rsidR="006319F5">
        <w:rPr>
          <w:rFonts w:ascii="Times New Roman" w:hAnsi="Times New Roman" w:cs="Times New Roman"/>
          <w:sz w:val="28"/>
          <w:szCs w:val="28"/>
        </w:rPr>
        <w:t xml:space="preserve">019. (Reference Page-2, Para-1) </w:t>
      </w:r>
      <w:r w:rsidRPr="00F84059">
        <w:rPr>
          <w:rFonts w:ascii="Times New Roman" w:hAnsi="Times New Roman" w:cs="Times New Roman"/>
          <w:bCs/>
          <w:sz w:val="28"/>
          <w:szCs w:val="28"/>
        </w:rPr>
        <w:t xml:space="preserve">giving </w:t>
      </w:r>
      <w:r w:rsidR="00581F0E" w:rsidRPr="00F84059">
        <w:rPr>
          <w:rFonts w:ascii="Times New Roman" w:hAnsi="Times New Roman" w:cs="Times New Roman"/>
          <w:bCs/>
          <w:sz w:val="28"/>
          <w:szCs w:val="28"/>
        </w:rPr>
        <w:t xml:space="preserve"> the benefit of reduced Energy Charges for the Financial Year 2018-19 under Two Part Tariff structure @ </w:t>
      </w:r>
      <w:r w:rsidRPr="00F84059">
        <w:rPr>
          <w:rFonts w:ascii="Times New Roman" w:hAnsi="Times New Roman" w:cs="Times New Roman"/>
          <w:bCs/>
          <w:sz w:val="28"/>
          <w:szCs w:val="28"/>
        </w:rPr>
        <w:t xml:space="preserve">Rs. </w:t>
      </w:r>
      <w:r w:rsidR="00581F0E" w:rsidRPr="00F84059">
        <w:rPr>
          <w:rFonts w:ascii="Times New Roman" w:hAnsi="Times New Roman" w:cs="Times New Roman"/>
          <w:bCs/>
          <w:sz w:val="28"/>
          <w:szCs w:val="28"/>
        </w:rPr>
        <w:t>4.28 per kVAh for</w:t>
      </w:r>
      <w:r w:rsidR="009953E2">
        <w:rPr>
          <w:rFonts w:ascii="Times New Roman" w:hAnsi="Times New Roman" w:cs="Times New Roman"/>
          <w:bCs/>
          <w:sz w:val="28"/>
          <w:szCs w:val="28"/>
        </w:rPr>
        <w:t xml:space="preserve"> the</w:t>
      </w:r>
      <w:r w:rsidR="00581F0E" w:rsidRPr="00F84059">
        <w:rPr>
          <w:rFonts w:ascii="Times New Roman" w:hAnsi="Times New Roman" w:cs="Times New Roman"/>
          <w:bCs/>
          <w:sz w:val="28"/>
          <w:szCs w:val="28"/>
        </w:rPr>
        <w:t xml:space="preserve"> consumption exceeding the thres</w:t>
      </w:r>
      <w:r w:rsidRPr="00F84059">
        <w:rPr>
          <w:rFonts w:ascii="Times New Roman" w:hAnsi="Times New Roman" w:cs="Times New Roman"/>
          <w:bCs/>
          <w:sz w:val="28"/>
          <w:szCs w:val="28"/>
        </w:rPr>
        <w:t>hold limit as per CC No.26/2018. However,</w:t>
      </w:r>
      <w:r w:rsidR="009953E2">
        <w:rPr>
          <w:rFonts w:ascii="Times New Roman" w:hAnsi="Times New Roman" w:cs="Times New Roman"/>
          <w:bCs/>
          <w:sz w:val="28"/>
          <w:szCs w:val="28"/>
        </w:rPr>
        <w:t xml:space="preserve"> interest on the</w:t>
      </w:r>
      <w:r w:rsidR="00581F0E" w:rsidRPr="00F84059">
        <w:rPr>
          <w:rFonts w:ascii="Times New Roman" w:hAnsi="Times New Roman" w:cs="Times New Roman"/>
          <w:bCs/>
          <w:sz w:val="28"/>
          <w:szCs w:val="28"/>
        </w:rPr>
        <w:t xml:space="preserve"> amount</w:t>
      </w:r>
      <w:r w:rsidR="009953E2">
        <w:rPr>
          <w:rFonts w:ascii="Times New Roman" w:hAnsi="Times New Roman" w:cs="Times New Roman"/>
          <w:bCs/>
          <w:sz w:val="28"/>
          <w:szCs w:val="28"/>
        </w:rPr>
        <w:t xml:space="preserve"> to be refunded</w:t>
      </w:r>
      <w:r w:rsidR="00581F0E" w:rsidRPr="00F84059">
        <w:rPr>
          <w:rFonts w:ascii="Times New Roman" w:hAnsi="Times New Roman" w:cs="Times New Roman"/>
          <w:bCs/>
          <w:sz w:val="28"/>
          <w:szCs w:val="28"/>
        </w:rPr>
        <w:t xml:space="preserve"> was</w:t>
      </w:r>
      <w:r w:rsidRPr="00F84059">
        <w:rPr>
          <w:rFonts w:ascii="Times New Roman" w:hAnsi="Times New Roman" w:cs="Times New Roman"/>
          <w:bCs/>
          <w:sz w:val="28"/>
          <w:szCs w:val="28"/>
        </w:rPr>
        <w:t xml:space="preserve"> not </w:t>
      </w:r>
      <w:r w:rsidR="00581F0E" w:rsidRPr="00F84059">
        <w:rPr>
          <w:rFonts w:ascii="Times New Roman" w:hAnsi="Times New Roman" w:cs="Times New Roman"/>
          <w:bCs/>
          <w:sz w:val="28"/>
          <w:szCs w:val="28"/>
        </w:rPr>
        <w:t xml:space="preserve">allowed, </w:t>
      </w:r>
      <w:r w:rsidR="00581F0E" w:rsidRPr="00A30A41">
        <w:rPr>
          <w:rFonts w:ascii="Times New Roman" w:hAnsi="Times New Roman" w:cs="Times New Roman"/>
          <w:b/>
          <w:bCs/>
          <w:i/>
          <w:sz w:val="28"/>
          <w:szCs w:val="28"/>
        </w:rPr>
        <w:t xml:space="preserve">as the Petitioner </w:t>
      </w:r>
      <w:r w:rsidRPr="00A30A41">
        <w:rPr>
          <w:rFonts w:ascii="Times New Roman" w:hAnsi="Times New Roman" w:cs="Times New Roman"/>
          <w:b/>
          <w:bCs/>
          <w:i/>
          <w:sz w:val="28"/>
          <w:szCs w:val="28"/>
        </w:rPr>
        <w:t xml:space="preserve">had </w:t>
      </w:r>
      <w:r w:rsidR="00581F0E" w:rsidRPr="00A30A41">
        <w:rPr>
          <w:rFonts w:ascii="Times New Roman" w:hAnsi="Times New Roman" w:cs="Times New Roman"/>
          <w:b/>
          <w:bCs/>
          <w:i/>
          <w:sz w:val="28"/>
          <w:szCs w:val="28"/>
        </w:rPr>
        <w:t>not raise</w:t>
      </w:r>
      <w:r w:rsidRPr="00A30A41">
        <w:rPr>
          <w:rFonts w:ascii="Times New Roman" w:hAnsi="Times New Roman" w:cs="Times New Roman"/>
          <w:b/>
          <w:bCs/>
          <w:i/>
          <w:sz w:val="28"/>
          <w:szCs w:val="28"/>
        </w:rPr>
        <w:t>d</w:t>
      </w:r>
      <w:r w:rsidR="00C6777D" w:rsidRPr="00A30A41">
        <w:rPr>
          <w:rFonts w:ascii="Times New Roman" w:hAnsi="Times New Roman" w:cs="Times New Roman"/>
          <w:b/>
          <w:bCs/>
          <w:i/>
          <w:sz w:val="28"/>
          <w:szCs w:val="28"/>
        </w:rPr>
        <w:t xml:space="preserve"> any demand</w:t>
      </w:r>
      <w:r w:rsidR="00581F0E" w:rsidRPr="00A30A41">
        <w:rPr>
          <w:rFonts w:ascii="Times New Roman" w:hAnsi="Times New Roman" w:cs="Times New Roman"/>
          <w:b/>
          <w:bCs/>
          <w:i/>
          <w:sz w:val="28"/>
          <w:szCs w:val="28"/>
        </w:rPr>
        <w:t xml:space="preserve"> </w:t>
      </w:r>
      <w:r w:rsidRPr="00A30A41">
        <w:rPr>
          <w:rFonts w:ascii="Times New Roman" w:hAnsi="Times New Roman" w:cs="Times New Roman"/>
          <w:b/>
          <w:bCs/>
          <w:i/>
          <w:sz w:val="28"/>
          <w:szCs w:val="28"/>
        </w:rPr>
        <w:t xml:space="preserve">on this amount </w:t>
      </w:r>
      <w:r w:rsidR="00581F0E" w:rsidRPr="00A30A41">
        <w:rPr>
          <w:rFonts w:ascii="Times New Roman" w:hAnsi="Times New Roman" w:cs="Times New Roman"/>
          <w:b/>
          <w:bCs/>
          <w:i/>
          <w:sz w:val="28"/>
          <w:szCs w:val="28"/>
        </w:rPr>
        <w:t xml:space="preserve">in its Petition </w:t>
      </w:r>
      <w:r w:rsidRPr="00A30A41">
        <w:rPr>
          <w:rFonts w:ascii="Times New Roman" w:hAnsi="Times New Roman" w:cs="Times New Roman"/>
          <w:b/>
          <w:bCs/>
          <w:i/>
          <w:sz w:val="28"/>
          <w:szCs w:val="28"/>
        </w:rPr>
        <w:t xml:space="preserve"> there.</w:t>
      </w:r>
    </w:p>
    <w:p w:rsidR="00F84059" w:rsidRPr="00F84059" w:rsidRDefault="00F84059" w:rsidP="00F84059">
      <w:pPr>
        <w:pStyle w:val="ListParagraph"/>
        <w:numPr>
          <w:ilvl w:val="0"/>
          <w:numId w:val="10"/>
        </w:numPr>
        <w:spacing w:line="480" w:lineRule="auto"/>
        <w:ind w:left="0" w:firstLine="0"/>
        <w:jc w:val="both"/>
        <w:rPr>
          <w:rFonts w:ascii="Times New Roman" w:hAnsi="Times New Roman" w:cs="Times New Roman"/>
          <w:b/>
          <w:bCs/>
          <w:sz w:val="28"/>
          <w:szCs w:val="28"/>
        </w:rPr>
      </w:pPr>
      <w:r w:rsidRPr="00F84059">
        <w:rPr>
          <w:rFonts w:ascii="Times New Roman" w:hAnsi="Times New Roman" w:cs="Times New Roman"/>
          <w:bCs/>
          <w:sz w:val="28"/>
          <w:szCs w:val="28"/>
        </w:rPr>
        <w:t xml:space="preserve">The Petitioner preferred the present Appeal in this Court and prayed </w:t>
      </w:r>
    </w:p>
    <w:p w:rsidR="00581F0E" w:rsidRPr="00F84059" w:rsidRDefault="00F84059" w:rsidP="00F84059">
      <w:pPr>
        <w:pStyle w:val="ListParagraph"/>
        <w:spacing w:line="480" w:lineRule="auto"/>
        <w:jc w:val="both"/>
        <w:rPr>
          <w:rFonts w:ascii="Times New Roman" w:hAnsi="Times New Roman" w:cs="Times New Roman"/>
          <w:b/>
          <w:bCs/>
          <w:sz w:val="28"/>
          <w:szCs w:val="28"/>
        </w:rPr>
      </w:pPr>
      <w:r w:rsidRPr="00F84059">
        <w:rPr>
          <w:rFonts w:ascii="Times New Roman" w:hAnsi="Times New Roman" w:cs="Times New Roman"/>
          <w:bCs/>
          <w:sz w:val="28"/>
          <w:szCs w:val="28"/>
        </w:rPr>
        <w:lastRenderedPageBreak/>
        <w:t>that</w:t>
      </w:r>
      <w:r w:rsidRPr="00F84059">
        <w:rPr>
          <w:rFonts w:ascii="Times New Roman" w:hAnsi="Times New Roman" w:cs="Times New Roman"/>
          <w:b/>
          <w:bCs/>
          <w:sz w:val="28"/>
          <w:szCs w:val="28"/>
        </w:rPr>
        <w:t xml:space="preserve"> </w:t>
      </w:r>
      <w:r w:rsidRPr="00F84059">
        <w:rPr>
          <w:rFonts w:ascii="Times New Roman" w:hAnsi="Times New Roman" w:cs="Times New Roman"/>
          <w:bCs/>
          <w:sz w:val="28"/>
          <w:szCs w:val="28"/>
        </w:rPr>
        <w:t xml:space="preserve">interest on the </w:t>
      </w:r>
      <w:r w:rsidR="006E3B8C">
        <w:rPr>
          <w:rFonts w:ascii="Times New Roman" w:hAnsi="Times New Roman" w:cs="Times New Roman"/>
          <w:bCs/>
          <w:sz w:val="28"/>
          <w:szCs w:val="28"/>
        </w:rPr>
        <w:t xml:space="preserve">amount refunded as per decision of </w:t>
      </w:r>
      <w:r w:rsidR="00581F0E" w:rsidRPr="00F84059">
        <w:rPr>
          <w:rFonts w:ascii="Times New Roman" w:hAnsi="Times New Roman" w:cs="Times New Roman"/>
          <w:bCs/>
          <w:sz w:val="28"/>
          <w:szCs w:val="28"/>
        </w:rPr>
        <w:t xml:space="preserve">the Forum may be allowed </w:t>
      </w:r>
      <w:r w:rsidRPr="00F84059">
        <w:rPr>
          <w:rFonts w:ascii="Times New Roman" w:hAnsi="Times New Roman" w:cs="Times New Roman"/>
          <w:bCs/>
          <w:sz w:val="28"/>
          <w:szCs w:val="28"/>
        </w:rPr>
        <w:t xml:space="preserve">by the Forum be given </w:t>
      </w:r>
      <w:r w:rsidR="00581F0E" w:rsidRPr="00F84059">
        <w:rPr>
          <w:rFonts w:ascii="Times New Roman" w:hAnsi="Times New Roman" w:cs="Times New Roman"/>
          <w:bCs/>
          <w:sz w:val="28"/>
          <w:szCs w:val="28"/>
        </w:rPr>
        <w:t>in terms of Regulation 2.42 of PSERC (Forum and Ombudsman) Regulations -2016 in the interest of justice</w:t>
      </w:r>
      <w:r w:rsidRPr="00F84059">
        <w:rPr>
          <w:rFonts w:ascii="Times New Roman" w:hAnsi="Times New Roman" w:cs="Times New Roman"/>
          <w:bCs/>
          <w:sz w:val="28"/>
          <w:szCs w:val="28"/>
        </w:rPr>
        <w:t>.</w:t>
      </w:r>
    </w:p>
    <w:p w:rsidR="00C56928" w:rsidRDefault="00C56928" w:rsidP="00C56928">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C56928" w:rsidRDefault="008E5494" w:rsidP="008E5494">
      <w:pPr>
        <w:spacing w:line="480" w:lineRule="auto"/>
        <w:ind w:right="42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56928">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C56928" w:rsidRDefault="00C56928" w:rsidP="00C56928">
      <w:pPr>
        <w:pStyle w:val="ListParagraph"/>
        <w:numPr>
          <w:ilvl w:val="0"/>
          <w:numId w:val="3"/>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C56928" w:rsidRDefault="00C56928" w:rsidP="00C56928">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8E5494" w:rsidRDefault="00C56928" w:rsidP="007F438D">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w:t>
      </w:r>
      <w:r w:rsidR="00FA0609">
        <w:rPr>
          <w:rFonts w:ascii="Times New Roman" w:hAnsi="Times New Roman" w:cs="Times New Roman"/>
          <w:sz w:val="28"/>
          <w:szCs w:val="28"/>
        </w:rPr>
        <w:t xml:space="preserve">presently running a Spinning Mill under the name </w:t>
      </w:r>
    </w:p>
    <w:p w:rsidR="00C56928" w:rsidRDefault="0033350B" w:rsidP="007F438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and style of Avi A</w:t>
      </w:r>
      <w:r w:rsidR="00B25BF2">
        <w:rPr>
          <w:rFonts w:ascii="Times New Roman" w:hAnsi="Times New Roman" w:cs="Times New Roman"/>
          <w:sz w:val="28"/>
          <w:szCs w:val="28"/>
        </w:rPr>
        <w:t>n</w:t>
      </w:r>
      <w:r w:rsidR="00FA0609">
        <w:rPr>
          <w:rFonts w:ascii="Times New Roman" w:hAnsi="Times New Roman" w:cs="Times New Roman"/>
          <w:sz w:val="28"/>
          <w:szCs w:val="28"/>
        </w:rPr>
        <w:t>sh Textiles Pvt.</w:t>
      </w:r>
      <w:r w:rsidR="008E5494">
        <w:rPr>
          <w:rFonts w:ascii="Times New Roman" w:hAnsi="Times New Roman" w:cs="Times New Roman"/>
          <w:sz w:val="28"/>
          <w:szCs w:val="28"/>
        </w:rPr>
        <w:t xml:space="preserve"> </w:t>
      </w:r>
      <w:r w:rsidR="00FA0609">
        <w:rPr>
          <w:rFonts w:ascii="Times New Roman" w:hAnsi="Times New Roman" w:cs="Times New Roman"/>
          <w:sz w:val="28"/>
          <w:szCs w:val="28"/>
        </w:rPr>
        <w:t>Ltd</w:t>
      </w:r>
      <w:r w:rsidR="008E5494">
        <w:rPr>
          <w:rFonts w:ascii="Times New Roman" w:hAnsi="Times New Roman" w:cs="Times New Roman"/>
          <w:sz w:val="28"/>
          <w:szCs w:val="28"/>
        </w:rPr>
        <w:t>. with sanctioned load of 4000 kW and contract demand as 2500 kVA.</w:t>
      </w:r>
    </w:p>
    <w:p w:rsidR="008E5494" w:rsidRDefault="008E5494" w:rsidP="007F438D">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Originally, the electricity connection was applied and released in the </w:t>
      </w:r>
    </w:p>
    <w:p w:rsidR="008E5494" w:rsidRDefault="008E5494" w:rsidP="007F438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name of  </w:t>
      </w:r>
      <w:r w:rsidR="00251B3A">
        <w:rPr>
          <w:rFonts w:ascii="Times New Roman" w:hAnsi="Times New Roman" w:cs="Times New Roman"/>
          <w:sz w:val="28"/>
          <w:szCs w:val="28"/>
        </w:rPr>
        <w:t>Rajneesh</w:t>
      </w:r>
      <w:r>
        <w:rPr>
          <w:rFonts w:ascii="Times New Roman" w:hAnsi="Times New Roman" w:cs="Times New Roman"/>
          <w:sz w:val="28"/>
          <w:szCs w:val="28"/>
        </w:rPr>
        <w:t xml:space="preserve"> Spinners with sanctioned load of 1499 kW and CD as  1245 kVA under Large Supply (LS) Category.</w:t>
      </w:r>
    </w:p>
    <w:p w:rsidR="0086625C" w:rsidRDefault="008E5494" w:rsidP="0086625C">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Responden</w:t>
      </w:r>
      <w:r w:rsidR="007F438D">
        <w:rPr>
          <w:rFonts w:ascii="Times New Roman" w:hAnsi="Times New Roman" w:cs="Times New Roman"/>
          <w:sz w:val="28"/>
          <w:szCs w:val="28"/>
        </w:rPr>
        <w:t>t-PSPCL allowed rebate</w:t>
      </w:r>
      <w:r w:rsidR="0086625C">
        <w:rPr>
          <w:rFonts w:ascii="Times New Roman" w:hAnsi="Times New Roman" w:cs="Times New Roman"/>
          <w:sz w:val="28"/>
          <w:szCs w:val="28"/>
        </w:rPr>
        <w:t xml:space="preserve"> on the excess</w:t>
      </w:r>
      <w:r w:rsidR="007F438D">
        <w:rPr>
          <w:rFonts w:ascii="Times New Roman" w:hAnsi="Times New Roman" w:cs="Times New Roman"/>
          <w:sz w:val="28"/>
          <w:szCs w:val="28"/>
        </w:rPr>
        <w:t xml:space="preserve"> u</w:t>
      </w:r>
      <w:r>
        <w:rPr>
          <w:rFonts w:ascii="Times New Roman" w:hAnsi="Times New Roman" w:cs="Times New Roman"/>
          <w:sz w:val="28"/>
          <w:szCs w:val="28"/>
        </w:rPr>
        <w:t>nits</w:t>
      </w:r>
      <w:r w:rsidR="0086625C">
        <w:rPr>
          <w:rFonts w:ascii="Times New Roman" w:hAnsi="Times New Roman" w:cs="Times New Roman"/>
          <w:sz w:val="28"/>
          <w:szCs w:val="28"/>
        </w:rPr>
        <w:t xml:space="preserve"> for FY </w:t>
      </w:r>
    </w:p>
    <w:p w:rsidR="008E5494" w:rsidRPr="0086625C" w:rsidRDefault="0086625C" w:rsidP="0086625C">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2018-19</w:t>
      </w:r>
      <w:r w:rsidR="008E5494">
        <w:rPr>
          <w:rFonts w:ascii="Times New Roman" w:hAnsi="Times New Roman" w:cs="Times New Roman"/>
          <w:sz w:val="28"/>
          <w:szCs w:val="28"/>
        </w:rPr>
        <w:t xml:space="preserve"> which</w:t>
      </w:r>
      <w:r>
        <w:rPr>
          <w:rFonts w:ascii="Times New Roman" w:hAnsi="Times New Roman" w:cs="Times New Roman"/>
          <w:sz w:val="28"/>
          <w:szCs w:val="28"/>
        </w:rPr>
        <w:t xml:space="preserve"> </w:t>
      </w:r>
      <w:r w:rsidR="008E5494" w:rsidRPr="0086625C">
        <w:rPr>
          <w:rFonts w:ascii="Times New Roman" w:hAnsi="Times New Roman" w:cs="Times New Roman"/>
          <w:sz w:val="28"/>
          <w:szCs w:val="28"/>
        </w:rPr>
        <w:t xml:space="preserve">consumed more electricity </w:t>
      </w:r>
      <w:r w:rsidRPr="0086625C">
        <w:rPr>
          <w:rFonts w:ascii="Times New Roman" w:hAnsi="Times New Roman" w:cs="Times New Roman"/>
          <w:sz w:val="28"/>
          <w:szCs w:val="28"/>
        </w:rPr>
        <w:t xml:space="preserve">then </w:t>
      </w:r>
      <w:r w:rsidR="008E5494" w:rsidRPr="0086625C">
        <w:rPr>
          <w:rFonts w:ascii="Times New Roman" w:hAnsi="Times New Roman" w:cs="Times New Roman"/>
          <w:sz w:val="28"/>
          <w:szCs w:val="28"/>
        </w:rPr>
        <w:t>during FY 2016-17 a</w:t>
      </w:r>
      <w:r w:rsidRPr="0086625C">
        <w:rPr>
          <w:rFonts w:ascii="Times New Roman" w:hAnsi="Times New Roman" w:cs="Times New Roman"/>
          <w:sz w:val="28"/>
          <w:szCs w:val="28"/>
        </w:rPr>
        <w:t>nd 2017-18.</w:t>
      </w:r>
    </w:p>
    <w:p w:rsidR="007F438D" w:rsidRDefault="00C56928" w:rsidP="008E5494">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w:t>
      </w:r>
      <w:r w:rsidR="008E5494">
        <w:rPr>
          <w:rFonts w:ascii="Times New Roman" w:hAnsi="Times New Roman" w:cs="Times New Roman"/>
          <w:sz w:val="28"/>
          <w:szCs w:val="28"/>
        </w:rPr>
        <w:t>he rebate was given at specified rates on the consumption in excess</w:t>
      </w:r>
    </w:p>
    <w:p w:rsidR="008E5494" w:rsidRDefault="008E5494" w:rsidP="007F438D">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 xml:space="preserve"> </w:t>
      </w:r>
      <w:r w:rsidR="007F438D">
        <w:rPr>
          <w:rFonts w:ascii="Times New Roman" w:hAnsi="Times New Roman" w:cs="Times New Roman"/>
          <w:sz w:val="28"/>
          <w:szCs w:val="28"/>
        </w:rPr>
        <w:tab/>
      </w:r>
      <w:r>
        <w:rPr>
          <w:rFonts w:ascii="Times New Roman" w:hAnsi="Times New Roman" w:cs="Times New Roman"/>
          <w:sz w:val="28"/>
          <w:szCs w:val="28"/>
        </w:rPr>
        <w:t>of this limit.</w:t>
      </w:r>
    </w:p>
    <w:p w:rsidR="007F438D" w:rsidRDefault="008E5494" w:rsidP="007F438D">
      <w:pPr>
        <w:pStyle w:val="ListParagraph"/>
        <w:numPr>
          <w:ilvl w:val="0"/>
          <w:numId w:val="4"/>
        </w:numPr>
        <w:spacing w:line="480" w:lineRule="auto"/>
        <w:ind w:left="0" w:right="-46" w:firstLine="0"/>
        <w:jc w:val="both"/>
        <w:rPr>
          <w:rFonts w:ascii="Times New Roman" w:hAnsi="Times New Roman" w:cs="Times New Roman"/>
          <w:sz w:val="28"/>
          <w:szCs w:val="28"/>
        </w:rPr>
      </w:pPr>
      <w:r w:rsidRPr="007F438D">
        <w:rPr>
          <w:rFonts w:ascii="Times New Roman" w:hAnsi="Times New Roman" w:cs="Times New Roman"/>
          <w:sz w:val="28"/>
          <w:szCs w:val="28"/>
        </w:rPr>
        <w:t xml:space="preserve">The Petitioner’s Unit fulfilled the conditions laid down in </w:t>
      </w:r>
    </w:p>
    <w:p w:rsidR="008E5494" w:rsidRPr="007F438D" w:rsidRDefault="008E5494" w:rsidP="007F438D">
      <w:pPr>
        <w:pStyle w:val="ListParagraph"/>
        <w:spacing w:line="480" w:lineRule="auto"/>
        <w:ind w:right="-46"/>
        <w:jc w:val="both"/>
        <w:rPr>
          <w:rFonts w:ascii="Times New Roman" w:hAnsi="Times New Roman" w:cs="Times New Roman"/>
          <w:sz w:val="28"/>
          <w:szCs w:val="28"/>
        </w:rPr>
      </w:pPr>
      <w:r w:rsidRPr="007F438D">
        <w:rPr>
          <w:rFonts w:ascii="Times New Roman" w:hAnsi="Times New Roman" w:cs="Times New Roman"/>
          <w:sz w:val="28"/>
          <w:szCs w:val="28"/>
        </w:rPr>
        <w:t>C</w:t>
      </w:r>
      <w:r w:rsidR="007F438D" w:rsidRPr="007F438D">
        <w:rPr>
          <w:rFonts w:ascii="Times New Roman" w:hAnsi="Times New Roman" w:cs="Times New Roman"/>
          <w:sz w:val="28"/>
          <w:szCs w:val="28"/>
        </w:rPr>
        <w:t>ommercial Circular (</w:t>
      </w:r>
      <w:r w:rsidRPr="007F438D">
        <w:rPr>
          <w:rFonts w:ascii="Times New Roman" w:hAnsi="Times New Roman" w:cs="Times New Roman"/>
          <w:sz w:val="28"/>
          <w:szCs w:val="28"/>
        </w:rPr>
        <w:t>C</w:t>
      </w:r>
      <w:r w:rsidR="007F438D" w:rsidRPr="007F438D">
        <w:rPr>
          <w:rFonts w:ascii="Times New Roman" w:hAnsi="Times New Roman" w:cs="Times New Roman"/>
          <w:sz w:val="28"/>
          <w:szCs w:val="28"/>
        </w:rPr>
        <w:t>C)</w:t>
      </w:r>
      <w:r w:rsidR="007F438D">
        <w:rPr>
          <w:rFonts w:ascii="Times New Roman" w:hAnsi="Times New Roman" w:cs="Times New Roman"/>
          <w:sz w:val="28"/>
          <w:szCs w:val="28"/>
        </w:rPr>
        <w:t xml:space="preserve"> </w:t>
      </w:r>
      <w:r w:rsidRPr="007F438D">
        <w:rPr>
          <w:rFonts w:ascii="Times New Roman" w:hAnsi="Times New Roman" w:cs="Times New Roman"/>
          <w:sz w:val="28"/>
          <w:szCs w:val="28"/>
        </w:rPr>
        <w:t>No.26/2018</w:t>
      </w:r>
      <w:r w:rsidR="00626347">
        <w:rPr>
          <w:rFonts w:ascii="Times New Roman" w:hAnsi="Times New Roman" w:cs="Times New Roman"/>
          <w:sz w:val="28"/>
          <w:szCs w:val="28"/>
        </w:rPr>
        <w:t xml:space="preserve"> dated 22.04.2018</w:t>
      </w:r>
      <w:r w:rsidRPr="007F438D">
        <w:rPr>
          <w:rFonts w:ascii="Times New Roman" w:hAnsi="Times New Roman" w:cs="Times New Roman"/>
          <w:sz w:val="28"/>
          <w:szCs w:val="28"/>
        </w:rPr>
        <w:t xml:space="preserve"> and was, therefore, entitled to the rebate admissible as per this Circular.</w:t>
      </w:r>
    </w:p>
    <w:p w:rsidR="007F438D" w:rsidRDefault="008E5494" w:rsidP="008E5494">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Accordingly, the Petitioner submitted a representation dated </w:t>
      </w:r>
    </w:p>
    <w:p w:rsidR="008E5494" w:rsidRDefault="00626347" w:rsidP="007F438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28.02.2018</w:t>
      </w:r>
      <w:r w:rsidR="008E5494">
        <w:rPr>
          <w:rFonts w:ascii="Times New Roman" w:hAnsi="Times New Roman" w:cs="Times New Roman"/>
          <w:sz w:val="28"/>
          <w:szCs w:val="28"/>
        </w:rPr>
        <w:t xml:space="preserve"> to the AEE, DS, PSPCL, Dera Bassi to allow the above said rebate in i</w:t>
      </w:r>
      <w:r w:rsidR="00C6777D">
        <w:rPr>
          <w:rFonts w:ascii="Times New Roman" w:hAnsi="Times New Roman" w:cs="Times New Roman"/>
          <w:sz w:val="28"/>
          <w:szCs w:val="28"/>
        </w:rPr>
        <w:t>ts next Energy Bill but nothing</w:t>
      </w:r>
      <w:r w:rsidR="008E5494">
        <w:rPr>
          <w:rFonts w:ascii="Times New Roman" w:hAnsi="Times New Roman" w:cs="Times New Roman"/>
          <w:sz w:val="28"/>
          <w:szCs w:val="28"/>
        </w:rPr>
        <w:t xml:space="preserve"> was done despite regular follow up at personal level.</w:t>
      </w:r>
    </w:p>
    <w:p w:rsidR="007F438D" w:rsidRDefault="008E5494" w:rsidP="008E5494">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Rebate was given to all other eligible consumers, but no action was </w:t>
      </w:r>
    </w:p>
    <w:p w:rsidR="008E5494" w:rsidRDefault="008E5494" w:rsidP="007F438D">
      <w:pPr>
        <w:pStyle w:val="ListParagraph"/>
        <w:spacing w:line="480" w:lineRule="auto"/>
        <w:ind w:left="0" w:right="-46" w:firstLine="720"/>
        <w:jc w:val="both"/>
        <w:rPr>
          <w:rFonts w:ascii="Times New Roman" w:hAnsi="Times New Roman" w:cs="Times New Roman"/>
          <w:sz w:val="28"/>
          <w:szCs w:val="28"/>
        </w:rPr>
      </w:pPr>
      <w:r>
        <w:rPr>
          <w:rFonts w:ascii="Times New Roman" w:hAnsi="Times New Roman" w:cs="Times New Roman"/>
          <w:sz w:val="28"/>
          <w:szCs w:val="28"/>
        </w:rPr>
        <w:t>taken in the case of the Petitioner.</w:t>
      </w:r>
    </w:p>
    <w:p w:rsidR="007F438D" w:rsidRDefault="008E5494" w:rsidP="008E5494">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inaction of the Respondent, the Petitioner filed a </w:t>
      </w:r>
    </w:p>
    <w:p w:rsidR="008E5494" w:rsidRDefault="008E5494" w:rsidP="007F438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Petition in the CGRF, Patiala who, after hearing, allowed the said rebate to the Petitioner, but </w:t>
      </w:r>
      <w:r w:rsidR="00A30A41">
        <w:rPr>
          <w:rFonts w:ascii="Times New Roman" w:hAnsi="Times New Roman" w:cs="Times New Roman"/>
          <w:sz w:val="28"/>
          <w:szCs w:val="28"/>
        </w:rPr>
        <w:t xml:space="preserve">remained </w:t>
      </w:r>
      <w:r w:rsidR="0021481C">
        <w:rPr>
          <w:rFonts w:ascii="Times New Roman" w:hAnsi="Times New Roman" w:cs="Times New Roman"/>
          <w:sz w:val="28"/>
          <w:szCs w:val="28"/>
        </w:rPr>
        <w:t>silent about</w:t>
      </w:r>
      <w:r>
        <w:rPr>
          <w:rFonts w:ascii="Times New Roman" w:hAnsi="Times New Roman" w:cs="Times New Roman"/>
          <w:sz w:val="28"/>
          <w:szCs w:val="28"/>
        </w:rPr>
        <w:t xml:space="preserve"> the interest there</w:t>
      </w:r>
      <w:r w:rsidR="00626347">
        <w:rPr>
          <w:rFonts w:ascii="Times New Roman" w:hAnsi="Times New Roman" w:cs="Times New Roman"/>
          <w:sz w:val="28"/>
          <w:szCs w:val="28"/>
        </w:rPr>
        <w:t>on</w:t>
      </w:r>
      <w:r w:rsidR="00A30A41">
        <w:rPr>
          <w:rFonts w:ascii="Times New Roman" w:hAnsi="Times New Roman" w:cs="Times New Roman"/>
          <w:sz w:val="28"/>
          <w:szCs w:val="28"/>
        </w:rPr>
        <w:t xml:space="preserve"> in its Order</w:t>
      </w:r>
      <w:r w:rsidR="0021481C">
        <w:rPr>
          <w:rFonts w:ascii="Times New Roman" w:hAnsi="Times New Roman" w:cs="Times New Roman"/>
          <w:sz w:val="28"/>
          <w:szCs w:val="28"/>
        </w:rPr>
        <w:t xml:space="preserve">. </w:t>
      </w:r>
    </w:p>
    <w:p w:rsidR="007F438D" w:rsidRDefault="008E5494" w:rsidP="008E5494">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Aggrieved, the Petitioner preferred an Appeal in this Court for grant </w:t>
      </w:r>
    </w:p>
    <w:p w:rsidR="006E7412" w:rsidRDefault="008E5494" w:rsidP="00B97812">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of interest on refund in terms of Regulation 2.42 of PSERC (Forum and Ombudsman) Regulation 2016 and prayed to allow the same.</w:t>
      </w:r>
    </w:p>
    <w:p w:rsidR="004F54DA" w:rsidRDefault="004F54DA" w:rsidP="00B97812">
      <w:pPr>
        <w:pStyle w:val="ListParagraph"/>
        <w:spacing w:line="480" w:lineRule="auto"/>
        <w:ind w:right="-46"/>
        <w:jc w:val="both"/>
        <w:rPr>
          <w:rFonts w:ascii="Times New Roman" w:hAnsi="Times New Roman" w:cs="Times New Roman"/>
          <w:sz w:val="28"/>
          <w:szCs w:val="28"/>
        </w:rPr>
      </w:pPr>
    </w:p>
    <w:p w:rsidR="004F54DA" w:rsidRDefault="004F54DA" w:rsidP="00B97812">
      <w:pPr>
        <w:pStyle w:val="ListParagraph"/>
        <w:spacing w:line="480" w:lineRule="auto"/>
        <w:ind w:right="-46"/>
        <w:jc w:val="both"/>
        <w:rPr>
          <w:rFonts w:ascii="Times New Roman" w:hAnsi="Times New Roman" w:cs="Times New Roman"/>
          <w:sz w:val="28"/>
          <w:szCs w:val="28"/>
        </w:rPr>
      </w:pPr>
    </w:p>
    <w:p w:rsidR="00C56928" w:rsidRDefault="00C56928" w:rsidP="00C56928">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C56928" w:rsidRDefault="00C56928" w:rsidP="00C56928">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7F438D" w:rsidRPr="007F438D" w:rsidRDefault="00C56928" w:rsidP="007F438D">
      <w:pPr>
        <w:pStyle w:val="ListParagraph"/>
        <w:numPr>
          <w:ilvl w:val="0"/>
          <w:numId w:val="5"/>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 xml:space="preserve">The </w:t>
      </w:r>
      <w:r w:rsidR="007F438D">
        <w:rPr>
          <w:rFonts w:ascii="Times New Roman" w:hAnsi="Times New Roman" w:cs="Times New Roman"/>
          <w:bCs/>
          <w:sz w:val="28"/>
          <w:szCs w:val="28"/>
        </w:rPr>
        <w:t xml:space="preserve">electricity connection of the Petitioner was originally in the </w:t>
      </w:r>
    </w:p>
    <w:p w:rsidR="007F438D" w:rsidRPr="007F438D" w:rsidRDefault="007F438D" w:rsidP="007F438D">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t xml:space="preserve">name of </w:t>
      </w:r>
      <w:r w:rsidR="00251B3A">
        <w:rPr>
          <w:rFonts w:ascii="Times New Roman" w:hAnsi="Times New Roman" w:cs="Times New Roman"/>
          <w:bCs/>
          <w:sz w:val="28"/>
          <w:szCs w:val="28"/>
        </w:rPr>
        <w:t>Rajneesh</w:t>
      </w:r>
      <w:r>
        <w:rPr>
          <w:rFonts w:ascii="Times New Roman" w:hAnsi="Times New Roman" w:cs="Times New Roman"/>
          <w:bCs/>
          <w:sz w:val="28"/>
          <w:szCs w:val="28"/>
        </w:rPr>
        <w:t xml:space="preserve"> Spinners  with sanctioned load of 1499 kW and contract demand (CD) as 1245 kVA and change in the name was effected in favour of Avi Ansh Textiles Pvt. Ltd on 12.04.2016.</w:t>
      </w:r>
    </w:p>
    <w:p w:rsidR="007F438D" w:rsidRPr="007F438D" w:rsidRDefault="007F438D" w:rsidP="007F438D">
      <w:pPr>
        <w:pStyle w:val="ListParagraph"/>
        <w:numPr>
          <w:ilvl w:val="0"/>
          <w:numId w:val="5"/>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Details of Extension/Reduction of  load of the Petitioner  was as</w:t>
      </w:r>
    </w:p>
    <w:p w:rsidR="007F438D" w:rsidRDefault="007F438D" w:rsidP="007F438D">
      <w:pPr>
        <w:pStyle w:val="ListParagraph"/>
        <w:spacing w:line="480" w:lineRule="auto"/>
        <w:ind w:left="0" w:right="-46"/>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under:</w:t>
      </w:r>
    </w:p>
    <w:tbl>
      <w:tblPr>
        <w:tblStyle w:val="TableGrid"/>
        <w:tblW w:w="0" w:type="auto"/>
        <w:tblLook w:val="04A0"/>
      </w:tblPr>
      <w:tblGrid>
        <w:gridCol w:w="1101"/>
        <w:gridCol w:w="1275"/>
        <w:gridCol w:w="2552"/>
        <w:gridCol w:w="1559"/>
        <w:gridCol w:w="2188"/>
      </w:tblGrid>
      <w:tr w:rsidR="007F438D" w:rsidTr="00B06E75">
        <w:tc>
          <w:tcPr>
            <w:tcW w:w="1101" w:type="dxa"/>
          </w:tcPr>
          <w:p w:rsidR="007F438D" w:rsidRDefault="007F438D" w:rsidP="007F438D">
            <w:pPr>
              <w:pStyle w:val="ListParagraph"/>
              <w:ind w:left="0" w:right="-46"/>
              <w:jc w:val="both"/>
              <w:rPr>
                <w:rFonts w:ascii="Times New Roman" w:hAnsi="Times New Roman" w:cs="Times New Roman"/>
                <w:bCs/>
              </w:rPr>
            </w:pPr>
            <w:r>
              <w:rPr>
                <w:rFonts w:ascii="Times New Roman" w:hAnsi="Times New Roman" w:cs="Times New Roman"/>
                <w:bCs/>
              </w:rPr>
              <w:t>Year</w:t>
            </w:r>
          </w:p>
        </w:tc>
        <w:tc>
          <w:tcPr>
            <w:tcW w:w="1275" w:type="dxa"/>
          </w:tcPr>
          <w:p w:rsidR="007F438D" w:rsidRDefault="007F438D" w:rsidP="007F438D">
            <w:pPr>
              <w:pStyle w:val="ListParagraph"/>
              <w:ind w:left="0" w:right="-46"/>
              <w:jc w:val="both"/>
              <w:rPr>
                <w:rFonts w:ascii="Times New Roman" w:hAnsi="Times New Roman" w:cs="Times New Roman"/>
                <w:bCs/>
              </w:rPr>
            </w:pPr>
            <w:r>
              <w:rPr>
                <w:rFonts w:ascii="Times New Roman" w:hAnsi="Times New Roman" w:cs="Times New Roman"/>
                <w:bCs/>
              </w:rPr>
              <w:t>Existing Load</w:t>
            </w:r>
          </w:p>
        </w:tc>
        <w:tc>
          <w:tcPr>
            <w:tcW w:w="2552" w:type="dxa"/>
          </w:tcPr>
          <w:p w:rsidR="007F438D" w:rsidRDefault="007F438D" w:rsidP="007F438D">
            <w:pPr>
              <w:pStyle w:val="ListParagraph"/>
              <w:ind w:left="0" w:right="-46"/>
              <w:jc w:val="both"/>
              <w:rPr>
                <w:rFonts w:ascii="Times New Roman" w:hAnsi="Times New Roman" w:cs="Times New Roman"/>
                <w:bCs/>
              </w:rPr>
            </w:pPr>
            <w:r>
              <w:rPr>
                <w:rFonts w:ascii="Times New Roman" w:hAnsi="Times New Roman" w:cs="Times New Roman"/>
                <w:bCs/>
              </w:rPr>
              <w:t>Extended Load</w:t>
            </w:r>
          </w:p>
        </w:tc>
        <w:tc>
          <w:tcPr>
            <w:tcW w:w="1559" w:type="dxa"/>
          </w:tcPr>
          <w:p w:rsidR="007F438D" w:rsidRDefault="007F438D" w:rsidP="007F438D">
            <w:pPr>
              <w:pStyle w:val="ListParagraph"/>
              <w:ind w:left="0" w:right="-46"/>
              <w:jc w:val="both"/>
              <w:rPr>
                <w:rFonts w:ascii="Times New Roman" w:hAnsi="Times New Roman" w:cs="Times New Roman"/>
                <w:bCs/>
              </w:rPr>
            </w:pPr>
            <w:r>
              <w:rPr>
                <w:rFonts w:ascii="Times New Roman" w:hAnsi="Times New Roman" w:cs="Times New Roman"/>
                <w:bCs/>
              </w:rPr>
              <w:t>Reduced Load</w:t>
            </w:r>
          </w:p>
        </w:tc>
        <w:tc>
          <w:tcPr>
            <w:tcW w:w="2188" w:type="dxa"/>
          </w:tcPr>
          <w:p w:rsidR="007F438D" w:rsidRDefault="007F438D" w:rsidP="007F438D">
            <w:pPr>
              <w:pStyle w:val="ListParagraph"/>
              <w:ind w:left="0" w:right="-46"/>
              <w:jc w:val="both"/>
              <w:rPr>
                <w:rFonts w:ascii="Times New Roman" w:hAnsi="Times New Roman" w:cs="Times New Roman"/>
                <w:bCs/>
              </w:rPr>
            </w:pPr>
            <w:r>
              <w:rPr>
                <w:rFonts w:ascii="Times New Roman" w:hAnsi="Times New Roman" w:cs="Times New Roman"/>
                <w:bCs/>
              </w:rPr>
              <w:t>Remarks</w:t>
            </w:r>
          </w:p>
        </w:tc>
      </w:tr>
      <w:tr w:rsidR="007F438D" w:rsidTr="00B06E75">
        <w:tc>
          <w:tcPr>
            <w:tcW w:w="1101"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2016-17</w:t>
            </w:r>
          </w:p>
        </w:tc>
        <w:tc>
          <w:tcPr>
            <w:tcW w:w="1275"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kW=1499</w:t>
            </w:r>
          </w:p>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CD=1245</w:t>
            </w:r>
          </w:p>
        </w:tc>
        <w:tc>
          <w:tcPr>
            <w:tcW w:w="2552"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Nil</w:t>
            </w:r>
          </w:p>
        </w:tc>
        <w:tc>
          <w:tcPr>
            <w:tcW w:w="1559"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Nil</w:t>
            </w:r>
          </w:p>
        </w:tc>
        <w:tc>
          <w:tcPr>
            <w:tcW w:w="2188"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 xml:space="preserve">Change of name done on 12.04.2016 from </w:t>
            </w:r>
            <w:r w:rsidR="00251B3A">
              <w:rPr>
                <w:rFonts w:ascii="Times New Roman" w:hAnsi="Times New Roman" w:cs="Times New Roman"/>
                <w:bCs/>
                <w:sz w:val="24"/>
                <w:szCs w:val="24"/>
              </w:rPr>
              <w:t>Rajneesh</w:t>
            </w:r>
            <w:r w:rsidRPr="00B06E75">
              <w:rPr>
                <w:rFonts w:ascii="Times New Roman" w:hAnsi="Times New Roman" w:cs="Times New Roman"/>
                <w:bCs/>
                <w:sz w:val="24"/>
                <w:szCs w:val="24"/>
              </w:rPr>
              <w:t xml:space="preserve"> Spinners to Avi Ansh Textile</w:t>
            </w:r>
          </w:p>
        </w:tc>
      </w:tr>
      <w:tr w:rsidR="007F438D" w:rsidTr="00B06E75">
        <w:tc>
          <w:tcPr>
            <w:tcW w:w="1101"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2017-18</w:t>
            </w:r>
          </w:p>
        </w:tc>
        <w:tc>
          <w:tcPr>
            <w:tcW w:w="1275"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kW=4000</w:t>
            </w:r>
          </w:p>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CD= 3500</w:t>
            </w:r>
          </w:p>
        </w:tc>
        <w:tc>
          <w:tcPr>
            <w:tcW w:w="2552"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w:t>
            </w:r>
          </w:p>
        </w:tc>
        <w:tc>
          <w:tcPr>
            <w:tcW w:w="1559"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w:t>
            </w:r>
          </w:p>
        </w:tc>
        <w:tc>
          <w:tcPr>
            <w:tcW w:w="2188" w:type="dxa"/>
          </w:tcPr>
          <w:p w:rsidR="007F438D" w:rsidRPr="00B06E75" w:rsidRDefault="007F438D" w:rsidP="00B06E75">
            <w:pPr>
              <w:pStyle w:val="ListParagraph"/>
              <w:ind w:left="0" w:right="-46"/>
              <w:jc w:val="both"/>
              <w:rPr>
                <w:rFonts w:ascii="Times New Roman" w:hAnsi="Times New Roman" w:cs="Times New Roman"/>
                <w:bCs/>
                <w:sz w:val="24"/>
                <w:szCs w:val="24"/>
              </w:rPr>
            </w:pPr>
          </w:p>
        </w:tc>
      </w:tr>
      <w:tr w:rsidR="007F438D" w:rsidTr="00B06E75">
        <w:tc>
          <w:tcPr>
            <w:tcW w:w="1101"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2018-19</w:t>
            </w:r>
          </w:p>
        </w:tc>
        <w:tc>
          <w:tcPr>
            <w:tcW w:w="1275"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kW=4000</w:t>
            </w:r>
          </w:p>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kVA=2500</w:t>
            </w:r>
          </w:p>
        </w:tc>
        <w:tc>
          <w:tcPr>
            <w:tcW w:w="2552"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(1499+2501)= 4000 kW</w:t>
            </w:r>
          </w:p>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 xml:space="preserve">(1245+2255)=3500 </w:t>
            </w:r>
            <w:r w:rsidRPr="00B06E75">
              <w:rPr>
                <w:rFonts w:ascii="Times New Roman" w:hAnsi="Times New Roman" w:cs="Times New Roman"/>
                <w:bCs/>
                <w:sz w:val="22"/>
                <w:szCs w:val="22"/>
              </w:rPr>
              <w:t>kVA</w:t>
            </w:r>
          </w:p>
        </w:tc>
        <w:tc>
          <w:tcPr>
            <w:tcW w:w="1559" w:type="dxa"/>
          </w:tcPr>
          <w:p w:rsidR="007F438D" w:rsidRPr="00B06E75" w:rsidRDefault="007F438D" w:rsidP="00B06E75">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(3500-1000)= 2500 kVA</w:t>
            </w:r>
          </w:p>
        </w:tc>
        <w:tc>
          <w:tcPr>
            <w:tcW w:w="2188" w:type="dxa"/>
          </w:tcPr>
          <w:p w:rsidR="007F438D" w:rsidRPr="00B06E75" w:rsidRDefault="00B06E75" w:rsidP="00A30A41">
            <w:pPr>
              <w:pStyle w:val="ListParagraph"/>
              <w:ind w:left="0" w:right="-46"/>
              <w:jc w:val="both"/>
              <w:rPr>
                <w:rFonts w:ascii="Times New Roman" w:hAnsi="Times New Roman" w:cs="Times New Roman"/>
                <w:bCs/>
                <w:sz w:val="24"/>
                <w:szCs w:val="24"/>
              </w:rPr>
            </w:pPr>
            <w:r w:rsidRPr="00B06E75">
              <w:rPr>
                <w:rFonts w:ascii="Times New Roman" w:hAnsi="Times New Roman" w:cs="Times New Roman"/>
                <w:bCs/>
                <w:sz w:val="24"/>
                <w:szCs w:val="24"/>
              </w:rPr>
              <w:t>Extension of load done on  10.05.2018 and Reduction o</w:t>
            </w:r>
            <w:r w:rsidR="00FD4A1B">
              <w:rPr>
                <w:rFonts w:ascii="Times New Roman" w:hAnsi="Times New Roman" w:cs="Times New Roman"/>
                <w:bCs/>
                <w:sz w:val="24"/>
                <w:szCs w:val="24"/>
              </w:rPr>
              <w:t>f CD</w:t>
            </w:r>
            <w:r w:rsidRPr="00B06E75">
              <w:rPr>
                <w:rFonts w:ascii="Times New Roman" w:hAnsi="Times New Roman" w:cs="Times New Roman"/>
                <w:bCs/>
                <w:sz w:val="24"/>
                <w:szCs w:val="24"/>
              </w:rPr>
              <w:t xml:space="preserve"> done on 21.01.2019</w:t>
            </w:r>
          </w:p>
        </w:tc>
      </w:tr>
    </w:tbl>
    <w:p w:rsidR="00B06E75" w:rsidRDefault="00B06E75" w:rsidP="00B06E75">
      <w:pPr>
        <w:pStyle w:val="ListParagraph"/>
        <w:spacing w:line="480" w:lineRule="auto"/>
        <w:ind w:left="0" w:right="-46"/>
        <w:jc w:val="both"/>
        <w:rPr>
          <w:rFonts w:ascii="Times New Roman" w:hAnsi="Times New Roman" w:cs="Times New Roman"/>
          <w:bCs/>
          <w:sz w:val="28"/>
          <w:szCs w:val="28"/>
        </w:rPr>
      </w:pPr>
    </w:p>
    <w:p w:rsidR="00B06E75" w:rsidRDefault="00B06E75" w:rsidP="00B06E75">
      <w:pPr>
        <w:pStyle w:val="ListParagraph"/>
        <w:numPr>
          <w:ilvl w:val="0"/>
          <w:numId w:val="5"/>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The Petitioner had misled</w:t>
      </w:r>
      <w:r w:rsidR="006E7412">
        <w:rPr>
          <w:rFonts w:ascii="Times New Roman" w:hAnsi="Times New Roman" w:cs="Times New Roman"/>
          <w:bCs/>
          <w:sz w:val="28"/>
          <w:szCs w:val="28"/>
        </w:rPr>
        <w:t xml:space="preserve"> the Forum by stating that it had</w:t>
      </w:r>
      <w:r>
        <w:rPr>
          <w:rFonts w:ascii="Times New Roman" w:hAnsi="Times New Roman" w:cs="Times New Roman"/>
          <w:bCs/>
          <w:sz w:val="28"/>
          <w:szCs w:val="28"/>
        </w:rPr>
        <w:t xml:space="preserve"> submitted </w:t>
      </w:r>
    </w:p>
    <w:p w:rsidR="00B06E75" w:rsidRDefault="00B06E75" w:rsidP="00B06E75">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 xml:space="preserve">the representation to </w:t>
      </w:r>
      <w:r w:rsidR="00C6777D">
        <w:rPr>
          <w:rFonts w:ascii="Times New Roman" w:hAnsi="Times New Roman" w:cs="Times New Roman"/>
          <w:bCs/>
          <w:sz w:val="28"/>
          <w:szCs w:val="28"/>
        </w:rPr>
        <w:t>the AEE, DS Sub division, Derab</w:t>
      </w:r>
      <w:r>
        <w:rPr>
          <w:rFonts w:ascii="Times New Roman" w:hAnsi="Times New Roman" w:cs="Times New Roman"/>
          <w:bCs/>
          <w:sz w:val="28"/>
          <w:szCs w:val="28"/>
        </w:rPr>
        <w:t xml:space="preserve">assi on 28.02.2018 for getting rebate as per CC No.26/2018. The said Circular No.26/2018 was issued on 24.04.2018. Therefore, it was not </w:t>
      </w:r>
      <w:r>
        <w:rPr>
          <w:rFonts w:ascii="Times New Roman" w:hAnsi="Times New Roman" w:cs="Times New Roman"/>
          <w:bCs/>
          <w:sz w:val="28"/>
          <w:szCs w:val="28"/>
        </w:rPr>
        <w:lastRenderedPageBreak/>
        <w:t>possible to submit any representation by the Petitioner for availing the rebate prior to the issuance of the said Circular.</w:t>
      </w:r>
    </w:p>
    <w:p w:rsidR="00B06E75" w:rsidRPr="00B06E75" w:rsidRDefault="00B06E75" w:rsidP="00B06E75">
      <w:pPr>
        <w:pStyle w:val="ListParagraph"/>
        <w:numPr>
          <w:ilvl w:val="0"/>
          <w:numId w:val="5"/>
        </w:numPr>
        <w:spacing w:line="480" w:lineRule="auto"/>
        <w:ind w:left="0" w:right="-46" w:firstLine="0"/>
        <w:jc w:val="both"/>
        <w:rPr>
          <w:rFonts w:ascii="Times New Roman" w:hAnsi="Times New Roman" w:cs="Times New Roman"/>
          <w:b/>
          <w:sz w:val="28"/>
          <w:szCs w:val="28"/>
        </w:rPr>
      </w:pPr>
      <w:r w:rsidRPr="00B06E75">
        <w:rPr>
          <w:rFonts w:ascii="Times New Roman" w:hAnsi="Times New Roman" w:cs="Times New Roman"/>
          <w:bCs/>
          <w:sz w:val="28"/>
          <w:szCs w:val="28"/>
        </w:rPr>
        <w:t xml:space="preserve">The Petitioner was not </w:t>
      </w:r>
      <w:r w:rsidR="000811F7">
        <w:rPr>
          <w:rFonts w:ascii="Times New Roman" w:hAnsi="Times New Roman" w:cs="Times New Roman"/>
          <w:bCs/>
          <w:sz w:val="28"/>
          <w:szCs w:val="28"/>
        </w:rPr>
        <w:t xml:space="preserve">even </w:t>
      </w:r>
      <w:r w:rsidRPr="00B06E75">
        <w:rPr>
          <w:rFonts w:ascii="Times New Roman" w:hAnsi="Times New Roman" w:cs="Times New Roman"/>
          <w:bCs/>
          <w:sz w:val="28"/>
          <w:szCs w:val="28"/>
        </w:rPr>
        <w:t>eligible for getting the rebate as per</w:t>
      </w:r>
    </w:p>
    <w:p w:rsidR="00B06E75" w:rsidRPr="00B06E75" w:rsidRDefault="00B06E75" w:rsidP="00B06E75">
      <w:pPr>
        <w:pStyle w:val="ListParagraph"/>
        <w:spacing w:line="480" w:lineRule="auto"/>
        <w:ind w:left="0" w:right="-46" w:firstLine="720"/>
        <w:jc w:val="both"/>
        <w:rPr>
          <w:rFonts w:ascii="Times New Roman" w:hAnsi="Times New Roman" w:cs="Times New Roman"/>
          <w:b/>
          <w:sz w:val="28"/>
          <w:szCs w:val="28"/>
        </w:rPr>
      </w:pPr>
      <w:r w:rsidRPr="00B06E75">
        <w:rPr>
          <w:rFonts w:ascii="Times New Roman" w:hAnsi="Times New Roman" w:cs="Times New Roman"/>
          <w:bCs/>
          <w:sz w:val="28"/>
          <w:szCs w:val="28"/>
        </w:rPr>
        <w:t xml:space="preserve">Commercial Circular (CC )No.26/2018 because the Petitioner had </w:t>
      </w:r>
    </w:p>
    <w:p w:rsidR="007F438D" w:rsidRDefault="00B06E75" w:rsidP="00B06E75">
      <w:pPr>
        <w:pStyle w:val="ListParagraph"/>
        <w:spacing w:line="480" w:lineRule="auto"/>
        <w:ind w:right="-46"/>
        <w:jc w:val="both"/>
        <w:rPr>
          <w:rFonts w:ascii="Times New Roman" w:hAnsi="Times New Roman" w:cs="Times New Roman"/>
          <w:bCs/>
          <w:sz w:val="28"/>
          <w:szCs w:val="28"/>
        </w:rPr>
      </w:pPr>
      <w:r w:rsidRPr="00B06E75">
        <w:rPr>
          <w:rFonts w:ascii="Times New Roman" w:hAnsi="Times New Roman" w:cs="Times New Roman"/>
          <w:bCs/>
          <w:sz w:val="28"/>
          <w:szCs w:val="28"/>
        </w:rPr>
        <w:t xml:space="preserve">extended its load from </w:t>
      </w:r>
      <w:r w:rsidR="006E7412">
        <w:rPr>
          <w:rFonts w:ascii="Times New Roman" w:hAnsi="Times New Roman" w:cs="Times New Roman"/>
          <w:bCs/>
          <w:sz w:val="28"/>
          <w:szCs w:val="28"/>
        </w:rPr>
        <w:t>1</w:t>
      </w:r>
      <w:r w:rsidRPr="00B06E75">
        <w:rPr>
          <w:rFonts w:ascii="Times New Roman" w:hAnsi="Times New Roman" w:cs="Times New Roman"/>
          <w:bCs/>
          <w:sz w:val="28"/>
          <w:szCs w:val="28"/>
        </w:rPr>
        <w:t xml:space="preserve">499 kW to 4000 kW during FY 2018-19 and subsequently reduced the CD from 3500 kVA to 2500 kVA in </w:t>
      </w:r>
      <w:r>
        <w:rPr>
          <w:rFonts w:ascii="Times New Roman" w:hAnsi="Times New Roman" w:cs="Times New Roman"/>
          <w:bCs/>
          <w:sz w:val="28"/>
          <w:szCs w:val="28"/>
        </w:rPr>
        <w:t xml:space="preserve">        </w:t>
      </w:r>
      <w:r w:rsidRPr="00B06E75">
        <w:rPr>
          <w:rFonts w:ascii="Times New Roman" w:hAnsi="Times New Roman" w:cs="Times New Roman"/>
          <w:bCs/>
          <w:sz w:val="28"/>
          <w:szCs w:val="28"/>
        </w:rPr>
        <w:t>FY 2018-19</w:t>
      </w:r>
      <w:r w:rsidR="0054071D">
        <w:rPr>
          <w:rFonts w:ascii="Times New Roman" w:hAnsi="Times New Roman" w:cs="Times New Roman"/>
          <w:bCs/>
          <w:sz w:val="28"/>
          <w:szCs w:val="28"/>
        </w:rPr>
        <w:t xml:space="preserve"> </w:t>
      </w:r>
      <w:r w:rsidR="00FE442E">
        <w:rPr>
          <w:rFonts w:ascii="Times New Roman" w:hAnsi="Times New Roman" w:cs="Times New Roman"/>
          <w:bCs/>
          <w:sz w:val="28"/>
          <w:szCs w:val="28"/>
        </w:rPr>
        <w:t>.</w:t>
      </w:r>
    </w:p>
    <w:p w:rsidR="00FE442E" w:rsidRPr="00FE442E" w:rsidRDefault="00FE442E" w:rsidP="00FE442E">
      <w:pPr>
        <w:spacing w:line="480" w:lineRule="auto"/>
        <w:ind w:right="-46"/>
        <w:jc w:val="both"/>
        <w:rPr>
          <w:rFonts w:ascii="Times New Roman" w:hAnsi="Times New Roman" w:cs="Times New Roman"/>
          <w:sz w:val="28"/>
          <w:szCs w:val="28"/>
        </w:rPr>
      </w:pPr>
      <w:r>
        <w:rPr>
          <w:rFonts w:ascii="Times New Roman" w:hAnsi="Times New Roman" w:cs="Times New Roman"/>
          <w:b/>
          <w:sz w:val="28"/>
          <w:szCs w:val="28"/>
        </w:rPr>
        <w:t xml:space="preserve">(v)      </w:t>
      </w:r>
      <w:r w:rsidRPr="00FE442E">
        <w:rPr>
          <w:rFonts w:ascii="Times New Roman" w:hAnsi="Times New Roman" w:cs="Times New Roman"/>
          <w:sz w:val="28"/>
          <w:szCs w:val="28"/>
        </w:rPr>
        <w:t>The Appeal may be decided in view of the submissions made above.</w:t>
      </w:r>
    </w:p>
    <w:p w:rsidR="00D83029" w:rsidRDefault="00C56928" w:rsidP="007F438D">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D83029" w:rsidRDefault="001D59F9" w:rsidP="001D59F9">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w:t>
      </w:r>
      <w:r w:rsidR="006E7412">
        <w:rPr>
          <w:rFonts w:ascii="Times New Roman" w:hAnsi="Times New Roman" w:cs="Times New Roman"/>
          <w:sz w:val="28"/>
          <w:szCs w:val="28"/>
        </w:rPr>
        <w:t>issues requiring adjudication are</w:t>
      </w:r>
      <w:r>
        <w:rPr>
          <w:rFonts w:ascii="Times New Roman" w:hAnsi="Times New Roman" w:cs="Times New Roman"/>
          <w:sz w:val="28"/>
          <w:szCs w:val="28"/>
        </w:rPr>
        <w:t xml:space="preserve"> the legitimacy of :</w:t>
      </w:r>
    </w:p>
    <w:p w:rsidR="00D83029" w:rsidRPr="00807D87" w:rsidRDefault="001D59F9" w:rsidP="00807D87">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Entitlement for application of reduced Energy Charges for the Financial Year 2018-19</w:t>
      </w:r>
      <w:r w:rsidR="00973D0F">
        <w:rPr>
          <w:rFonts w:ascii="Times New Roman" w:hAnsi="Times New Roman" w:cs="Times New Roman"/>
          <w:sz w:val="28"/>
          <w:szCs w:val="28"/>
        </w:rPr>
        <w:t>,</w:t>
      </w:r>
      <w:r>
        <w:rPr>
          <w:rFonts w:ascii="Times New Roman" w:hAnsi="Times New Roman" w:cs="Times New Roman"/>
          <w:sz w:val="28"/>
          <w:szCs w:val="28"/>
        </w:rPr>
        <w:t xml:space="preserve"> under Two Part Tariff Structure </w:t>
      </w:r>
      <w:r w:rsidR="00495A09">
        <w:rPr>
          <w:rFonts w:ascii="Times New Roman" w:hAnsi="Times New Roman" w:cs="Times New Roman"/>
          <w:sz w:val="28"/>
          <w:szCs w:val="28"/>
        </w:rPr>
        <w:t xml:space="preserve">           </w:t>
      </w:r>
      <w:r>
        <w:rPr>
          <w:rFonts w:ascii="Times New Roman" w:hAnsi="Times New Roman" w:cs="Times New Roman"/>
          <w:sz w:val="28"/>
          <w:szCs w:val="28"/>
        </w:rPr>
        <w:t xml:space="preserve"> @ Rs.4.28 per kVA</w:t>
      </w:r>
      <w:r w:rsidR="006E7412">
        <w:rPr>
          <w:rFonts w:ascii="Times New Roman" w:hAnsi="Times New Roman" w:cs="Times New Roman"/>
          <w:sz w:val="28"/>
          <w:szCs w:val="28"/>
        </w:rPr>
        <w:t xml:space="preserve">h for the energy </w:t>
      </w:r>
      <w:r>
        <w:rPr>
          <w:rFonts w:ascii="Times New Roman" w:hAnsi="Times New Roman" w:cs="Times New Roman"/>
          <w:sz w:val="28"/>
          <w:szCs w:val="28"/>
        </w:rPr>
        <w:t>consumption exceeding the threshold limit</w:t>
      </w:r>
      <w:r w:rsidR="006E7412">
        <w:rPr>
          <w:rFonts w:ascii="Times New Roman" w:hAnsi="Times New Roman" w:cs="Times New Roman"/>
          <w:sz w:val="28"/>
          <w:szCs w:val="28"/>
        </w:rPr>
        <w:t>.</w:t>
      </w:r>
    </w:p>
    <w:p w:rsidR="00D83029" w:rsidRPr="00BC62F3" w:rsidRDefault="009F51FB" w:rsidP="00AB0B63">
      <w:pPr>
        <w:pStyle w:val="ListParagraph"/>
        <w:numPr>
          <w:ilvl w:val="0"/>
          <w:numId w:val="15"/>
        </w:numPr>
        <w:spacing w:line="480" w:lineRule="auto"/>
        <w:jc w:val="both"/>
        <w:rPr>
          <w:rFonts w:ascii="Times New Roman" w:hAnsi="Times New Roman" w:cs="Times New Roman"/>
          <w:sz w:val="28"/>
          <w:szCs w:val="28"/>
        </w:rPr>
      </w:pPr>
      <w:r w:rsidRPr="009F51FB">
        <w:rPr>
          <w:rFonts w:ascii="Times New Roman" w:hAnsi="Times New Roman" w:cs="Times New Roman"/>
          <w:sz w:val="28"/>
          <w:szCs w:val="28"/>
        </w:rPr>
        <w:t>Allow</w:t>
      </w:r>
      <w:r w:rsidR="00BC62F3">
        <w:rPr>
          <w:rFonts w:ascii="Times New Roman" w:hAnsi="Times New Roman" w:cs="Times New Roman"/>
          <w:sz w:val="28"/>
          <w:szCs w:val="28"/>
        </w:rPr>
        <w:t>ing interest on the amount refunded as decided</w:t>
      </w:r>
      <w:r w:rsidRPr="009F51FB">
        <w:rPr>
          <w:rFonts w:ascii="Times New Roman" w:hAnsi="Times New Roman" w:cs="Times New Roman"/>
          <w:sz w:val="28"/>
          <w:szCs w:val="28"/>
        </w:rPr>
        <w:t xml:space="preserve"> by the Forum on the said account</w:t>
      </w:r>
      <w:r>
        <w:rPr>
          <w:rFonts w:ascii="Times New Roman" w:hAnsi="Times New Roman" w:cs="Times New Roman"/>
          <w:sz w:val="28"/>
          <w:szCs w:val="28"/>
        </w:rPr>
        <w:t>.</w:t>
      </w:r>
    </w:p>
    <w:p w:rsidR="00D83029" w:rsidRDefault="001D59F9" w:rsidP="00AB0B63">
      <w:pPr>
        <w:spacing w:line="480" w:lineRule="auto"/>
        <w:jc w:val="both"/>
        <w:rPr>
          <w:rFonts w:ascii="Times New Roman" w:hAnsi="Times New Roman" w:cs="Times New Roman"/>
          <w:i/>
          <w:sz w:val="28"/>
          <w:szCs w:val="28"/>
        </w:rPr>
      </w:pPr>
      <w:r w:rsidRPr="009F51FB">
        <w:rPr>
          <w:rFonts w:ascii="Times New Roman" w:hAnsi="Times New Roman" w:cs="Times New Roman"/>
          <w:sz w:val="28"/>
          <w:szCs w:val="28"/>
        </w:rPr>
        <w:t xml:space="preserve"> </w:t>
      </w:r>
      <w:r w:rsidR="00BB05CA">
        <w:rPr>
          <w:rFonts w:ascii="Times New Roman" w:hAnsi="Times New Roman" w:cs="Times New Roman"/>
          <w:i/>
          <w:sz w:val="28"/>
          <w:szCs w:val="28"/>
        </w:rPr>
        <w:t>The issues</w:t>
      </w:r>
      <w:r w:rsidR="009F51FB" w:rsidRPr="009F51FB">
        <w:rPr>
          <w:rFonts w:ascii="Times New Roman" w:hAnsi="Times New Roman" w:cs="Times New Roman"/>
          <w:i/>
          <w:sz w:val="28"/>
          <w:szCs w:val="28"/>
        </w:rPr>
        <w:t xml:space="preserve"> emerging</w:t>
      </w:r>
      <w:r w:rsidRPr="009F51FB">
        <w:rPr>
          <w:rFonts w:ascii="Times New Roman" w:hAnsi="Times New Roman" w:cs="Times New Roman"/>
          <w:i/>
          <w:sz w:val="28"/>
          <w:szCs w:val="28"/>
        </w:rPr>
        <w:t xml:space="preserve"> in the present dispute are deliberated and analysed as under:</w:t>
      </w:r>
    </w:p>
    <w:p w:rsidR="001D59F9" w:rsidRPr="00AB0B63" w:rsidRDefault="001D59F9" w:rsidP="00AB0B63">
      <w:pPr>
        <w:spacing w:line="480" w:lineRule="auto"/>
        <w:jc w:val="both"/>
        <w:rPr>
          <w:rFonts w:ascii="Times New Roman" w:hAnsi="Times New Roman" w:cs="Times New Roman"/>
          <w:i/>
          <w:sz w:val="28"/>
          <w:szCs w:val="28"/>
        </w:rPr>
      </w:pPr>
      <w:r w:rsidRPr="001D59F9">
        <w:rPr>
          <w:rFonts w:ascii="Times New Roman" w:hAnsi="Times New Roman" w:cs="Times New Roman"/>
          <w:b/>
          <w:sz w:val="28"/>
          <w:szCs w:val="28"/>
        </w:rPr>
        <w:t>Issue No.</w:t>
      </w:r>
      <w:r w:rsidR="00D83029">
        <w:rPr>
          <w:rFonts w:ascii="Times New Roman" w:hAnsi="Times New Roman" w:cs="Times New Roman"/>
          <w:b/>
          <w:sz w:val="28"/>
          <w:szCs w:val="28"/>
        </w:rPr>
        <w:t xml:space="preserve"> </w:t>
      </w:r>
      <w:r w:rsidRPr="001D59F9">
        <w:rPr>
          <w:rFonts w:ascii="Times New Roman" w:hAnsi="Times New Roman" w:cs="Times New Roman"/>
          <w:b/>
          <w:sz w:val="28"/>
          <w:szCs w:val="28"/>
        </w:rPr>
        <w:t>(i)</w:t>
      </w:r>
    </w:p>
    <w:p w:rsidR="001D59F9" w:rsidRDefault="001D59F9" w:rsidP="001D59F9">
      <w:pPr>
        <w:pStyle w:val="ListParagraph"/>
        <w:numPr>
          <w:ilvl w:val="0"/>
          <w:numId w:val="1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 hearing was held on 19.09.2019 when the Representatives of both </w:t>
      </w:r>
    </w:p>
    <w:p w:rsidR="001D59F9" w:rsidRDefault="001D59F9" w:rsidP="001D59F9">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the Petitioner and the Respondent reiterated the subm</w:t>
      </w:r>
      <w:r w:rsidR="00B9252D">
        <w:rPr>
          <w:rFonts w:ascii="Times New Roman" w:hAnsi="Times New Roman" w:cs="Times New Roman"/>
          <w:sz w:val="28"/>
          <w:szCs w:val="28"/>
        </w:rPr>
        <w:t>issions made in the Appeal and W</w:t>
      </w:r>
      <w:r>
        <w:rPr>
          <w:rFonts w:ascii="Times New Roman" w:hAnsi="Times New Roman" w:cs="Times New Roman"/>
          <w:sz w:val="28"/>
          <w:szCs w:val="28"/>
        </w:rPr>
        <w:t>ritten Reply there</w:t>
      </w:r>
      <w:r w:rsidR="00545CBA">
        <w:rPr>
          <w:rFonts w:ascii="Times New Roman" w:hAnsi="Times New Roman" w:cs="Times New Roman"/>
          <w:sz w:val="28"/>
          <w:szCs w:val="28"/>
        </w:rPr>
        <w:t>t</w:t>
      </w:r>
      <w:r>
        <w:rPr>
          <w:rFonts w:ascii="Times New Roman" w:hAnsi="Times New Roman" w:cs="Times New Roman"/>
          <w:sz w:val="28"/>
          <w:szCs w:val="28"/>
        </w:rPr>
        <w:t>o</w:t>
      </w:r>
      <w:r w:rsidR="00545CBA">
        <w:rPr>
          <w:rFonts w:ascii="Times New Roman" w:hAnsi="Times New Roman" w:cs="Times New Roman"/>
          <w:sz w:val="28"/>
          <w:szCs w:val="28"/>
        </w:rPr>
        <w:t xml:space="preserve"> </w:t>
      </w:r>
      <w:r>
        <w:rPr>
          <w:rFonts w:ascii="Times New Roman" w:hAnsi="Times New Roman" w:cs="Times New Roman"/>
          <w:sz w:val="28"/>
          <w:szCs w:val="28"/>
        </w:rPr>
        <w:t xml:space="preserve">respectively. </w:t>
      </w:r>
    </w:p>
    <w:p w:rsidR="00D83029" w:rsidRDefault="001D59F9" w:rsidP="00AF246E">
      <w:pPr>
        <w:spacing w:line="360" w:lineRule="auto"/>
        <w:ind w:left="720" w:firstLine="720"/>
        <w:jc w:val="both"/>
        <w:rPr>
          <w:rFonts w:ascii="Times New Roman" w:hAnsi="Times New Roman" w:cs="Times New Roman"/>
          <w:sz w:val="28"/>
          <w:szCs w:val="28"/>
        </w:rPr>
      </w:pPr>
      <w:r>
        <w:rPr>
          <w:rFonts w:ascii="Times New Roman" w:hAnsi="Times New Roman" w:cs="Times New Roman"/>
          <w:sz w:val="28"/>
          <w:szCs w:val="28"/>
        </w:rPr>
        <w:t>At the end of deliberations, the Senior Executive Engineer, DS Division, Lalru was directed to submit the following information/documents latest by 24.09.2019 by e-mail (</w:t>
      </w:r>
      <w:hyperlink r:id="rId7" w:history="1">
        <w:r>
          <w:rPr>
            <w:rStyle w:val="Hyperlink"/>
            <w:rFonts w:ascii="Times New Roman" w:hAnsi="Times New Roman" w:cs="Times New Roman"/>
            <w:sz w:val="28"/>
            <w:szCs w:val="28"/>
          </w:rPr>
          <w:t>oep.mohali@gmail.com</w:t>
        </w:r>
      </w:hyperlink>
      <w:r>
        <w:rPr>
          <w:rFonts w:ascii="Times New Roman" w:hAnsi="Times New Roman" w:cs="Times New Roman"/>
          <w:sz w:val="28"/>
          <w:szCs w:val="28"/>
        </w:rPr>
        <w:t>) to enable this Court to ascertain the factual position and adjudicate the dispute:-</w:t>
      </w:r>
    </w:p>
    <w:p w:rsidR="001D59F9" w:rsidRDefault="001D59F9" w:rsidP="001D59F9">
      <w:pPr>
        <w:pStyle w:val="ListParagraph"/>
        <w:numPr>
          <w:ilvl w:val="0"/>
          <w:numId w:val="14"/>
        </w:numPr>
        <w:spacing w:line="360" w:lineRule="auto"/>
        <w:ind w:firstLine="54"/>
        <w:jc w:val="both"/>
        <w:rPr>
          <w:rFonts w:ascii="Times New Roman" w:hAnsi="Times New Roman" w:cs="Times New Roman"/>
          <w:sz w:val="28"/>
          <w:szCs w:val="28"/>
        </w:rPr>
      </w:pPr>
      <w:r>
        <w:rPr>
          <w:rFonts w:ascii="Times New Roman" w:hAnsi="Times New Roman" w:cs="Times New Roman"/>
          <w:sz w:val="28"/>
          <w:szCs w:val="28"/>
        </w:rPr>
        <w:t xml:space="preserve">Chronology of events from the date of  release of the  </w:t>
      </w:r>
    </w:p>
    <w:p w:rsidR="001D59F9" w:rsidRDefault="001D59F9" w:rsidP="001D59F9">
      <w:pPr>
        <w:pStyle w:val="ListParagraph"/>
        <w:spacing w:line="360" w:lineRule="auto"/>
        <w:ind w:left="1854" w:firstLine="306"/>
        <w:jc w:val="both"/>
        <w:rPr>
          <w:rFonts w:ascii="Times New Roman" w:hAnsi="Times New Roman" w:cs="Times New Roman"/>
          <w:sz w:val="28"/>
          <w:szCs w:val="28"/>
        </w:rPr>
      </w:pPr>
      <w:r>
        <w:rPr>
          <w:rFonts w:ascii="Times New Roman" w:hAnsi="Times New Roman" w:cs="Times New Roman"/>
          <w:sz w:val="28"/>
          <w:szCs w:val="28"/>
        </w:rPr>
        <w:t xml:space="preserve">connection in the name of </w:t>
      </w:r>
      <w:r w:rsidR="00251B3A">
        <w:rPr>
          <w:rFonts w:ascii="Times New Roman" w:hAnsi="Times New Roman" w:cs="Times New Roman"/>
          <w:sz w:val="28"/>
          <w:szCs w:val="28"/>
        </w:rPr>
        <w:t>Rajneesh</w:t>
      </w:r>
      <w:r>
        <w:rPr>
          <w:rFonts w:ascii="Times New Roman" w:hAnsi="Times New Roman" w:cs="Times New Roman"/>
          <w:sz w:val="28"/>
          <w:szCs w:val="28"/>
        </w:rPr>
        <w:t xml:space="preserve"> Spinners.</w:t>
      </w:r>
    </w:p>
    <w:p w:rsidR="001D59F9" w:rsidRDefault="00FE2382" w:rsidP="001D59F9">
      <w:pPr>
        <w:pStyle w:val="ListParagraph"/>
        <w:numPr>
          <w:ilvl w:val="0"/>
          <w:numId w:val="14"/>
        </w:numPr>
        <w:spacing w:line="360" w:lineRule="auto"/>
        <w:ind w:firstLine="54"/>
        <w:jc w:val="both"/>
        <w:rPr>
          <w:rFonts w:ascii="Times New Roman" w:hAnsi="Times New Roman" w:cs="Times New Roman"/>
          <w:sz w:val="28"/>
          <w:szCs w:val="28"/>
        </w:rPr>
      </w:pPr>
      <w:r>
        <w:rPr>
          <w:rFonts w:ascii="Times New Roman" w:hAnsi="Times New Roman" w:cs="Times New Roman"/>
          <w:sz w:val="28"/>
          <w:szCs w:val="28"/>
        </w:rPr>
        <w:t>Calculation S</w:t>
      </w:r>
      <w:r w:rsidR="001D59F9">
        <w:rPr>
          <w:rFonts w:ascii="Times New Roman" w:hAnsi="Times New Roman" w:cs="Times New Roman"/>
          <w:sz w:val="28"/>
          <w:szCs w:val="28"/>
        </w:rPr>
        <w:t>heet for the refund given as per decision</w:t>
      </w:r>
    </w:p>
    <w:p w:rsidR="001D59F9" w:rsidRDefault="001D59F9" w:rsidP="001D59F9">
      <w:pPr>
        <w:pStyle w:val="ListParagraph"/>
        <w:spacing w:line="360" w:lineRule="auto"/>
        <w:ind w:left="2160" w:firstLine="75"/>
        <w:jc w:val="both"/>
        <w:rPr>
          <w:rFonts w:ascii="Times New Roman" w:hAnsi="Times New Roman" w:cs="Times New Roman"/>
          <w:sz w:val="28"/>
          <w:szCs w:val="28"/>
        </w:rPr>
      </w:pPr>
      <w:r>
        <w:rPr>
          <w:rFonts w:ascii="Times New Roman" w:hAnsi="Times New Roman" w:cs="Times New Roman"/>
          <w:sz w:val="28"/>
          <w:szCs w:val="28"/>
        </w:rPr>
        <w:t xml:space="preserve">dated 19.06.2019 of CGRF, Patiala in Case No. CGP-113 of 2019.  </w:t>
      </w:r>
    </w:p>
    <w:p w:rsidR="00D83029" w:rsidRDefault="00D83029" w:rsidP="001D59F9">
      <w:pPr>
        <w:pStyle w:val="ListParagraph"/>
        <w:spacing w:line="360" w:lineRule="auto"/>
        <w:ind w:left="2160" w:firstLine="75"/>
        <w:jc w:val="both"/>
        <w:rPr>
          <w:rFonts w:ascii="Times New Roman" w:hAnsi="Times New Roman" w:cs="Times New Roman"/>
          <w:sz w:val="28"/>
          <w:szCs w:val="28"/>
        </w:rPr>
      </w:pPr>
    </w:p>
    <w:p w:rsidR="001D59F9" w:rsidRDefault="001D59F9" w:rsidP="001D59F9">
      <w:pPr>
        <w:pStyle w:val="ListParagraph"/>
        <w:numPr>
          <w:ilvl w:val="0"/>
          <w:numId w:val="1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In response, Sr. Xen, DS Division, PSPCL,  Lalru e-mailed Memo</w:t>
      </w:r>
    </w:p>
    <w:p w:rsidR="00DA6E8A" w:rsidRPr="00742CE3" w:rsidRDefault="001D59F9" w:rsidP="00742CE3">
      <w:pPr>
        <w:pStyle w:val="ListParagraph"/>
        <w:spacing w:line="360" w:lineRule="auto"/>
        <w:ind w:firstLine="75"/>
        <w:jc w:val="both"/>
        <w:rPr>
          <w:rFonts w:ascii="Times New Roman" w:hAnsi="Times New Roman" w:cs="Times New Roman"/>
          <w:sz w:val="28"/>
          <w:szCs w:val="28"/>
        </w:rPr>
      </w:pPr>
      <w:r>
        <w:rPr>
          <w:rFonts w:ascii="Times New Roman" w:hAnsi="Times New Roman" w:cs="Times New Roman"/>
          <w:sz w:val="28"/>
          <w:szCs w:val="28"/>
        </w:rPr>
        <w:t>No.6268 dated 23.09.2019 furnishing the Chronology of Events re</w:t>
      </w:r>
      <w:r w:rsidR="00742CE3">
        <w:rPr>
          <w:rFonts w:ascii="Times New Roman" w:hAnsi="Times New Roman" w:cs="Times New Roman"/>
          <w:sz w:val="28"/>
          <w:szCs w:val="28"/>
        </w:rPr>
        <w:t>lating to the disputed connection</w:t>
      </w:r>
      <w:r>
        <w:rPr>
          <w:rFonts w:ascii="Times New Roman" w:hAnsi="Times New Roman" w:cs="Times New Roman"/>
          <w:sz w:val="28"/>
          <w:szCs w:val="28"/>
        </w:rPr>
        <w:t xml:space="preserve"> as under:</w:t>
      </w:r>
    </w:p>
    <w:tbl>
      <w:tblPr>
        <w:tblW w:w="10065" w:type="dxa"/>
        <w:tblInd w:w="-601" w:type="dxa"/>
        <w:tblLook w:val="04A0"/>
      </w:tblPr>
      <w:tblGrid>
        <w:gridCol w:w="2814"/>
        <w:gridCol w:w="7251"/>
      </w:tblGrid>
      <w:tr w:rsidR="001D59F9" w:rsidRPr="00060DEA" w:rsidTr="00742CE3">
        <w:trPr>
          <w:trHeight w:val="900"/>
        </w:trPr>
        <w:tc>
          <w:tcPr>
            <w:tcW w:w="10065" w:type="dxa"/>
            <w:gridSpan w:val="2"/>
            <w:tcBorders>
              <w:top w:val="single" w:sz="4" w:space="0" w:color="auto"/>
              <w:left w:val="single" w:sz="4" w:space="0" w:color="auto"/>
              <w:bottom w:val="single" w:sz="4" w:space="0" w:color="auto"/>
              <w:right w:val="single" w:sz="4" w:space="0" w:color="auto"/>
            </w:tcBorders>
            <w:vAlign w:val="bottom"/>
            <w:hideMark/>
          </w:tcPr>
          <w:p w:rsidR="001D59F9" w:rsidRPr="00060DEA" w:rsidRDefault="001D59F9" w:rsidP="00060DEA">
            <w:pPr>
              <w:spacing w:after="0" w:line="240" w:lineRule="auto"/>
              <w:jc w:val="center"/>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 xml:space="preserve">CHRONOLOGY OF EVENTS </w:t>
            </w:r>
          </w:p>
        </w:tc>
      </w:tr>
      <w:tr w:rsidR="001D59F9" w:rsidRPr="00060DEA" w:rsidTr="00742CE3">
        <w:trPr>
          <w:trHeight w:val="450"/>
        </w:trPr>
        <w:tc>
          <w:tcPr>
            <w:tcW w:w="2814" w:type="dxa"/>
            <w:tcBorders>
              <w:top w:val="nil"/>
              <w:left w:val="single" w:sz="4" w:space="0" w:color="auto"/>
              <w:bottom w:val="single" w:sz="4" w:space="0" w:color="auto"/>
              <w:right w:val="single" w:sz="4" w:space="0" w:color="auto"/>
            </w:tcBorders>
            <w:vAlign w:val="center"/>
            <w:hideMark/>
          </w:tcPr>
          <w:p w:rsidR="001D59F9" w:rsidRPr="00060DEA" w:rsidRDefault="00060DE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DATE OF EVENT</w:t>
            </w:r>
            <w:r w:rsidR="001D59F9" w:rsidRPr="00060DEA">
              <w:rPr>
                <w:rFonts w:ascii="Times New Roman" w:eastAsia="Times New Roman" w:hAnsi="Times New Roman" w:cs="Times New Roman"/>
                <w:b/>
                <w:bCs/>
                <w:color w:val="000000"/>
                <w:sz w:val="24"/>
                <w:szCs w:val="24"/>
              </w:rPr>
              <w:t xml:space="preserve"> </w:t>
            </w:r>
          </w:p>
        </w:tc>
        <w:tc>
          <w:tcPr>
            <w:tcW w:w="7251" w:type="dxa"/>
            <w:tcBorders>
              <w:top w:val="nil"/>
              <w:left w:val="nil"/>
              <w:bottom w:val="single" w:sz="4" w:space="0" w:color="auto"/>
              <w:right w:val="single" w:sz="4" w:space="0" w:color="auto"/>
            </w:tcBorders>
            <w:noWrap/>
            <w:vAlign w:val="center"/>
            <w:hideMark/>
          </w:tcPr>
          <w:p w:rsidR="001D59F9" w:rsidRPr="00060DEA" w:rsidRDefault="00060DE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PARTICULARS OF </w:t>
            </w:r>
            <w:r w:rsidR="001D59F9" w:rsidRPr="00060DEA">
              <w:rPr>
                <w:rFonts w:ascii="Times New Roman" w:eastAsia="Times New Roman" w:hAnsi="Times New Roman" w:cs="Times New Roman"/>
                <w:b/>
                <w:bCs/>
                <w:color w:val="000000"/>
                <w:sz w:val="24"/>
                <w:szCs w:val="24"/>
              </w:rPr>
              <w:t xml:space="preserve">EVENTS </w:t>
            </w:r>
          </w:p>
        </w:tc>
      </w:tr>
      <w:tr w:rsidR="001D59F9" w:rsidRPr="00060DEA" w:rsidTr="00742CE3">
        <w:trPr>
          <w:trHeight w:val="112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23.04.2008</w:t>
            </w:r>
          </w:p>
        </w:tc>
        <w:tc>
          <w:tcPr>
            <w:tcW w:w="7251" w:type="dxa"/>
            <w:tcBorders>
              <w:top w:val="nil"/>
              <w:left w:val="nil"/>
              <w:bottom w:val="single" w:sz="4" w:space="0" w:color="auto"/>
              <w:right w:val="single" w:sz="4" w:space="0" w:color="auto"/>
            </w:tcBorders>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 xml:space="preserve">Case applied in the name of M/s </w:t>
            </w:r>
            <w:r w:rsidR="00251B3A">
              <w:rPr>
                <w:rFonts w:ascii="Times New Roman" w:eastAsia="Times New Roman" w:hAnsi="Times New Roman" w:cs="Times New Roman"/>
                <w:b/>
                <w:bCs/>
                <w:color w:val="000000"/>
                <w:sz w:val="24"/>
                <w:szCs w:val="24"/>
              </w:rPr>
              <w:t>Rajneesh</w:t>
            </w:r>
            <w:r w:rsidR="00155DC3">
              <w:rPr>
                <w:rFonts w:ascii="Times New Roman" w:eastAsia="Times New Roman" w:hAnsi="Times New Roman" w:cs="Times New Roman"/>
                <w:b/>
                <w:bCs/>
                <w:color w:val="000000"/>
                <w:sz w:val="24"/>
                <w:szCs w:val="24"/>
              </w:rPr>
              <w:t xml:space="preserve"> Spinners (999kW/888k</w:t>
            </w:r>
            <w:r w:rsidRPr="00060DEA">
              <w:rPr>
                <w:rFonts w:ascii="Times New Roman" w:eastAsia="Times New Roman" w:hAnsi="Times New Roman" w:cs="Times New Roman"/>
                <w:b/>
                <w:bCs/>
                <w:color w:val="000000"/>
                <w:sz w:val="24"/>
                <w:szCs w:val="24"/>
              </w:rPr>
              <w:t>VA)</w:t>
            </w:r>
          </w:p>
        </w:tc>
      </w:tr>
      <w:tr w:rsidR="001D59F9" w:rsidRPr="00060DEA" w:rsidTr="00742CE3">
        <w:trPr>
          <w:trHeight w:val="55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24.12.2008</w:t>
            </w:r>
          </w:p>
        </w:tc>
        <w:tc>
          <w:tcPr>
            <w:tcW w:w="7251" w:type="dxa"/>
            <w:tcBorders>
              <w:top w:val="nil"/>
              <w:left w:val="nil"/>
              <w:bottom w:val="single" w:sz="4" w:space="0" w:color="auto"/>
              <w:right w:val="single" w:sz="4" w:space="0" w:color="auto"/>
            </w:tcBorders>
            <w:noWrap/>
            <w:vAlign w:val="center"/>
            <w:hideMark/>
          </w:tcPr>
          <w:p w:rsidR="001D59F9" w:rsidRPr="00060DEA" w:rsidRDefault="00155DC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Compliance of  New C</w:t>
            </w:r>
            <w:r w:rsidR="001D59F9" w:rsidRPr="00060DEA">
              <w:rPr>
                <w:rFonts w:ascii="Times New Roman" w:eastAsia="Times New Roman" w:hAnsi="Times New Roman" w:cs="Times New Roman"/>
                <w:b/>
                <w:bCs/>
                <w:color w:val="000000"/>
                <w:sz w:val="24"/>
                <w:szCs w:val="24"/>
              </w:rPr>
              <w:t>onnection (SJO)</w:t>
            </w:r>
          </w:p>
        </w:tc>
      </w:tr>
      <w:tr w:rsidR="001D59F9" w:rsidRPr="00060DEA" w:rsidTr="00742CE3">
        <w:trPr>
          <w:trHeight w:val="900"/>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26.09.2013</w:t>
            </w:r>
          </w:p>
        </w:tc>
        <w:tc>
          <w:tcPr>
            <w:tcW w:w="7251" w:type="dxa"/>
            <w:tcBorders>
              <w:top w:val="nil"/>
              <w:left w:val="nil"/>
              <w:bottom w:val="single" w:sz="4" w:space="0" w:color="auto"/>
              <w:right w:val="single" w:sz="4" w:space="0" w:color="auto"/>
            </w:tcBorders>
            <w:vAlign w:val="center"/>
            <w:hideMark/>
          </w:tcPr>
          <w:p w:rsidR="001D59F9" w:rsidRPr="00060DEA" w:rsidRDefault="001D59F9" w:rsidP="00B862F7">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Case applied for exten</w:t>
            </w:r>
            <w:r w:rsidR="00B862F7">
              <w:rPr>
                <w:rFonts w:ascii="Times New Roman" w:eastAsia="Times New Roman" w:hAnsi="Times New Roman" w:cs="Times New Roman"/>
                <w:b/>
                <w:bCs/>
                <w:color w:val="000000"/>
                <w:sz w:val="24"/>
                <w:szCs w:val="24"/>
              </w:rPr>
              <w:t>s</w:t>
            </w:r>
            <w:r w:rsidR="00155DC3">
              <w:rPr>
                <w:rFonts w:ascii="Times New Roman" w:eastAsia="Times New Roman" w:hAnsi="Times New Roman" w:cs="Times New Roman"/>
                <w:b/>
                <w:bCs/>
                <w:color w:val="000000"/>
                <w:sz w:val="24"/>
                <w:szCs w:val="24"/>
              </w:rPr>
              <w:t>ion of Load (999+500 kW=1499kW &amp; 888+357kVA= 1245 k</w:t>
            </w:r>
            <w:r w:rsidRPr="00060DEA">
              <w:rPr>
                <w:rFonts w:ascii="Times New Roman" w:eastAsia="Times New Roman" w:hAnsi="Times New Roman" w:cs="Times New Roman"/>
                <w:b/>
                <w:bCs/>
                <w:color w:val="000000"/>
                <w:sz w:val="24"/>
                <w:szCs w:val="24"/>
              </w:rPr>
              <w:t>VA)</w:t>
            </w:r>
          </w:p>
        </w:tc>
      </w:tr>
      <w:tr w:rsidR="001D59F9" w:rsidRPr="00060DEA" w:rsidTr="00742CE3">
        <w:trPr>
          <w:trHeight w:val="55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26.09.2013</w:t>
            </w:r>
          </w:p>
        </w:tc>
        <w:tc>
          <w:tcPr>
            <w:tcW w:w="7251" w:type="dxa"/>
            <w:tcBorders>
              <w:top w:val="nil"/>
              <w:left w:val="nil"/>
              <w:bottom w:val="single" w:sz="4" w:space="0" w:color="auto"/>
              <w:right w:val="single" w:sz="4" w:space="0" w:color="auto"/>
            </w:tcBorders>
            <w:noWrap/>
            <w:vAlign w:val="center"/>
            <w:hideMark/>
          </w:tcPr>
          <w:p w:rsidR="001D59F9" w:rsidRPr="00060DEA" w:rsidRDefault="001D59F9" w:rsidP="00B862F7">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Demand Notice issued for Exten</w:t>
            </w:r>
            <w:r w:rsidR="00B862F7">
              <w:rPr>
                <w:rFonts w:ascii="Times New Roman" w:eastAsia="Times New Roman" w:hAnsi="Times New Roman" w:cs="Times New Roman"/>
                <w:b/>
                <w:bCs/>
                <w:color w:val="000000"/>
                <w:sz w:val="24"/>
                <w:szCs w:val="24"/>
              </w:rPr>
              <w:t>s</w:t>
            </w:r>
            <w:r w:rsidRPr="00060DEA">
              <w:rPr>
                <w:rFonts w:ascii="Times New Roman" w:eastAsia="Times New Roman" w:hAnsi="Times New Roman" w:cs="Times New Roman"/>
                <w:b/>
                <w:bCs/>
                <w:color w:val="000000"/>
                <w:sz w:val="24"/>
                <w:szCs w:val="24"/>
              </w:rPr>
              <w:t xml:space="preserve">ion of Load </w:t>
            </w:r>
          </w:p>
        </w:tc>
      </w:tr>
      <w:tr w:rsidR="001D59F9" w:rsidRPr="00060DEA" w:rsidTr="00742CE3">
        <w:trPr>
          <w:trHeight w:val="55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29.03.2014</w:t>
            </w:r>
          </w:p>
        </w:tc>
        <w:tc>
          <w:tcPr>
            <w:tcW w:w="7251" w:type="dxa"/>
            <w:tcBorders>
              <w:top w:val="nil"/>
              <w:left w:val="nil"/>
              <w:bottom w:val="single" w:sz="4" w:space="0" w:color="auto"/>
              <w:right w:val="single" w:sz="4" w:space="0" w:color="auto"/>
            </w:tcBorders>
            <w:noWrap/>
            <w:vAlign w:val="center"/>
            <w:hideMark/>
          </w:tcPr>
          <w:p w:rsidR="001D59F9" w:rsidRPr="00060DEA" w:rsidRDefault="001D59F9" w:rsidP="00B862F7">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Compliance of Exten</w:t>
            </w:r>
            <w:r w:rsidR="00B862F7">
              <w:rPr>
                <w:rFonts w:ascii="Times New Roman" w:eastAsia="Times New Roman" w:hAnsi="Times New Roman" w:cs="Times New Roman"/>
                <w:b/>
                <w:bCs/>
                <w:color w:val="000000"/>
                <w:sz w:val="24"/>
                <w:szCs w:val="24"/>
              </w:rPr>
              <w:t>s</w:t>
            </w:r>
            <w:r w:rsidRPr="00060DEA">
              <w:rPr>
                <w:rFonts w:ascii="Times New Roman" w:eastAsia="Times New Roman" w:hAnsi="Times New Roman" w:cs="Times New Roman"/>
                <w:b/>
                <w:bCs/>
                <w:color w:val="000000"/>
                <w:sz w:val="24"/>
                <w:szCs w:val="24"/>
              </w:rPr>
              <w:t>ion of Load (SJO)</w:t>
            </w:r>
          </w:p>
        </w:tc>
      </w:tr>
      <w:tr w:rsidR="001D59F9" w:rsidRPr="00060DEA" w:rsidTr="00AF246E">
        <w:trPr>
          <w:trHeight w:val="480"/>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lastRenderedPageBreak/>
              <w:t>22.01.2015</w:t>
            </w:r>
          </w:p>
        </w:tc>
        <w:tc>
          <w:tcPr>
            <w:tcW w:w="7251" w:type="dxa"/>
            <w:tcBorders>
              <w:top w:val="nil"/>
              <w:left w:val="nil"/>
              <w:bottom w:val="single" w:sz="4" w:space="0" w:color="auto"/>
              <w:right w:val="single" w:sz="4" w:space="0" w:color="auto"/>
            </w:tcBorders>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Case applie</w:t>
            </w:r>
            <w:r w:rsidR="001814E6">
              <w:rPr>
                <w:rFonts w:ascii="Times New Roman" w:eastAsia="Times New Roman" w:hAnsi="Times New Roman" w:cs="Times New Roman"/>
                <w:b/>
                <w:bCs/>
                <w:color w:val="000000"/>
                <w:sz w:val="24"/>
                <w:szCs w:val="24"/>
              </w:rPr>
              <w:t>d for change of name in favour</w:t>
            </w:r>
            <w:r w:rsidRPr="00060DEA">
              <w:rPr>
                <w:rFonts w:ascii="Times New Roman" w:eastAsia="Times New Roman" w:hAnsi="Times New Roman" w:cs="Times New Roman"/>
                <w:b/>
                <w:bCs/>
                <w:color w:val="000000"/>
                <w:sz w:val="24"/>
                <w:szCs w:val="24"/>
              </w:rPr>
              <w:t xml:space="preserve"> of M/s Avi Ansh Textile Ltd</w:t>
            </w:r>
          </w:p>
        </w:tc>
      </w:tr>
      <w:tr w:rsidR="001D59F9" w:rsidRPr="00060DEA" w:rsidTr="00AF246E">
        <w:trPr>
          <w:trHeight w:val="900"/>
        </w:trPr>
        <w:tc>
          <w:tcPr>
            <w:tcW w:w="2814" w:type="dxa"/>
            <w:tcBorders>
              <w:top w:val="single" w:sz="4" w:space="0" w:color="auto"/>
              <w:left w:val="single" w:sz="4" w:space="0" w:color="auto"/>
              <w:bottom w:val="single" w:sz="4" w:space="0" w:color="auto"/>
              <w:right w:val="single" w:sz="4" w:space="0" w:color="auto"/>
            </w:tcBorders>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07.10.15, 06.11.15 and 08.12.15</w:t>
            </w:r>
          </w:p>
        </w:tc>
        <w:tc>
          <w:tcPr>
            <w:tcW w:w="7251" w:type="dxa"/>
            <w:tcBorders>
              <w:top w:val="single" w:sz="4" w:space="0" w:color="auto"/>
              <w:left w:val="nil"/>
              <w:bottom w:val="single" w:sz="4" w:space="0" w:color="auto"/>
              <w:right w:val="single" w:sz="4" w:space="0" w:color="auto"/>
            </w:tcBorders>
            <w:vAlign w:val="center"/>
            <w:hideMark/>
          </w:tcPr>
          <w:p w:rsidR="001D59F9" w:rsidRPr="00060DEA" w:rsidRDefault="005030E3" w:rsidP="005030E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ACD depositied</w:t>
            </w:r>
            <w:r w:rsidR="001D59F9" w:rsidRPr="00060DEA">
              <w:rPr>
                <w:rFonts w:ascii="Times New Roman" w:eastAsia="Times New Roman" w:hAnsi="Times New Roman" w:cs="Times New Roman"/>
                <w:b/>
                <w:bCs/>
                <w:color w:val="000000"/>
                <w:sz w:val="24"/>
                <w:szCs w:val="24"/>
              </w:rPr>
              <w:t xml:space="preserve"> in three </w:t>
            </w:r>
            <w:r w:rsidR="00B862F7" w:rsidRPr="00060DEA">
              <w:rPr>
                <w:rFonts w:ascii="Times New Roman" w:eastAsia="Times New Roman" w:hAnsi="Times New Roman" w:cs="Times New Roman"/>
                <w:b/>
                <w:bCs/>
                <w:color w:val="000000"/>
                <w:sz w:val="24"/>
                <w:szCs w:val="24"/>
              </w:rPr>
              <w:t>instalments</w:t>
            </w:r>
            <w:r>
              <w:rPr>
                <w:rFonts w:ascii="Times New Roman" w:eastAsia="Times New Roman" w:hAnsi="Times New Roman" w:cs="Times New Roman"/>
                <w:b/>
                <w:bCs/>
                <w:color w:val="000000"/>
                <w:sz w:val="24"/>
                <w:szCs w:val="24"/>
              </w:rPr>
              <w:t xml:space="preserve">     (Rs </w:t>
            </w:r>
            <w:r w:rsidR="001D59F9" w:rsidRPr="00060DEA">
              <w:rPr>
                <w:rFonts w:ascii="Times New Roman" w:eastAsia="Times New Roman" w:hAnsi="Times New Roman" w:cs="Times New Roman"/>
                <w:b/>
                <w:bCs/>
                <w:color w:val="000000"/>
                <w:sz w:val="24"/>
                <w:szCs w:val="24"/>
              </w:rPr>
              <w:t xml:space="preserve"> 5,58,516/- vide CC</w:t>
            </w:r>
            <w:r>
              <w:rPr>
                <w:rFonts w:ascii="Times New Roman" w:eastAsia="Times New Roman" w:hAnsi="Times New Roman" w:cs="Times New Roman"/>
                <w:b/>
                <w:bCs/>
                <w:color w:val="000000"/>
                <w:sz w:val="24"/>
                <w:szCs w:val="24"/>
              </w:rPr>
              <w:t xml:space="preserve">R NO. 236/48565 dt.07.10.15,  Rs </w:t>
            </w:r>
            <w:r w:rsidR="001D59F9" w:rsidRPr="00060DEA">
              <w:rPr>
                <w:rFonts w:ascii="Times New Roman" w:eastAsia="Times New Roman" w:hAnsi="Times New Roman" w:cs="Times New Roman"/>
                <w:b/>
                <w:bCs/>
                <w:color w:val="000000"/>
                <w:sz w:val="24"/>
                <w:szCs w:val="24"/>
              </w:rPr>
              <w:t>5,58,516/- vide CCR No. 254/48567 dt. 06.11.15</w:t>
            </w:r>
            <w:r>
              <w:rPr>
                <w:rFonts w:ascii="Times New Roman" w:eastAsia="Times New Roman" w:hAnsi="Times New Roman" w:cs="Times New Roman"/>
                <w:b/>
                <w:bCs/>
                <w:color w:val="000000"/>
                <w:sz w:val="24"/>
                <w:szCs w:val="24"/>
              </w:rPr>
              <w:t>,</w:t>
            </w:r>
            <w:r w:rsidR="001D59F9" w:rsidRPr="00060DE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Rs</w:t>
            </w:r>
            <w:r w:rsidR="001D59F9" w:rsidRPr="00060DEA">
              <w:rPr>
                <w:rFonts w:ascii="Times New Roman" w:eastAsia="Times New Roman" w:hAnsi="Times New Roman" w:cs="Times New Roman"/>
                <w:b/>
                <w:bCs/>
                <w:color w:val="000000"/>
                <w:sz w:val="24"/>
                <w:szCs w:val="24"/>
              </w:rPr>
              <w:t xml:space="preserve"> 5,58,516/- vide CCR No. 245/48568 dt. 08.12.15)</w:t>
            </w:r>
          </w:p>
        </w:tc>
      </w:tr>
      <w:tr w:rsidR="00AF246E" w:rsidRPr="00060DEA" w:rsidTr="00AF246E">
        <w:trPr>
          <w:trHeight w:val="525"/>
        </w:trPr>
        <w:tc>
          <w:tcPr>
            <w:tcW w:w="2814" w:type="dxa"/>
            <w:tcBorders>
              <w:top w:val="single" w:sz="4" w:space="0" w:color="auto"/>
              <w:left w:val="single" w:sz="4" w:space="0" w:color="auto"/>
              <w:bottom w:val="single" w:sz="4" w:space="0" w:color="auto"/>
              <w:right w:val="single" w:sz="4" w:space="0" w:color="auto"/>
            </w:tcBorders>
            <w:noWrap/>
            <w:vAlign w:val="center"/>
            <w:hideMark/>
          </w:tcPr>
          <w:p w:rsidR="00AF246E" w:rsidRPr="00060DEA" w:rsidRDefault="00AF246E" w:rsidP="003647F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DATE OF EVENT</w:t>
            </w:r>
            <w:r w:rsidRPr="00060DEA">
              <w:rPr>
                <w:rFonts w:ascii="Times New Roman" w:eastAsia="Times New Roman" w:hAnsi="Times New Roman" w:cs="Times New Roman"/>
                <w:b/>
                <w:bCs/>
                <w:color w:val="000000"/>
                <w:sz w:val="24"/>
                <w:szCs w:val="24"/>
              </w:rPr>
              <w:t xml:space="preserve"> </w:t>
            </w:r>
          </w:p>
        </w:tc>
        <w:tc>
          <w:tcPr>
            <w:tcW w:w="7251" w:type="dxa"/>
            <w:tcBorders>
              <w:top w:val="single" w:sz="4" w:space="0" w:color="auto"/>
              <w:left w:val="nil"/>
              <w:bottom w:val="single" w:sz="4" w:space="0" w:color="auto"/>
              <w:right w:val="single" w:sz="4" w:space="0" w:color="auto"/>
            </w:tcBorders>
            <w:vAlign w:val="center"/>
            <w:hideMark/>
          </w:tcPr>
          <w:p w:rsidR="00AF246E" w:rsidRPr="00060DEA" w:rsidRDefault="00AF246E" w:rsidP="003647F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PARTICULARS OF </w:t>
            </w:r>
            <w:r w:rsidRPr="00060DEA">
              <w:rPr>
                <w:rFonts w:ascii="Times New Roman" w:eastAsia="Times New Roman" w:hAnsi="Times New Roman" w:cs="Times New Roman"/>
                <w:b/>
                <w:bCs/>
                <w:color w:val="000000"/>
                <w:sz w:val="24"/>
                <w:szCs w:val="24"/>
              </w:rPr>
              <w:t xml:space="preserve">EVENTS </w:t>
            </w:r>
          </w:p>
        </w:tc>
      </w:tr>
      <w:tr w:rsidR="001D59F9" w:rsidRPr="00060DEA" w:rsidTr="00742CE3">
        <w:trPr>
          <w:trHeight w:val="52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03.03.2016</w:t>
            </w:r>
          </w:p>
        </w:tc>
        <w:tc>
          <w:tcPr>
            <w:tcW w:w="7251" w:type="dxa"/>
            <w:tcBorders>
              <w:top w:val="nil"/>
              <w:left w:val="nil"/>
              <w:bottom w:val="single" w:sz="4" w:space="0" w:color="auto"/>
              <w:right w:val="single" w:sz="4" w:space="0" w:color="auto"/>
            </w:tcBorders>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 xml:space="preserve">APPROVAL FOR CHANGE OF NAME FROM SE OFFICE </w:t>
            </w:r>
          </w:p>
        </w:tc>
      </w:tr>
      <w:tr w:rsidR="001D59F9" w:rsidRPr="00060DEA" w:rsidTr="00742CE3">
        <w:trPr>
          <w:trHeight w:val="570"/>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26.03.2016</w:t>
            </w:r>
          </w:p>
        </w:tc>
        <w:tc>
          <w:tcPr>
            <w:tcW w:w="7251" w:type="dxa"/>
            <w:tcBorders>
              <w:top w:val="nil"/>
              <w:left w:val="nil"/>
              <w:bottom w:val="single" w:sz="4" w:space="0" w:color="auto"/>
              <w:right w:val="single" w:sz="4" w:space="0" w:color="auto"/>
            </w:tcBorders>
            <w:noWrap/>
            <w:vAlign w:val="center"/>
            <w:hideMark/>
          </w:tcPr>
          <w:p w:rsidR="001D59F9" w:rsidRPr="00060DEA" w:rsidRDefault="00DD26E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Demand N</w:t>
            </w:r>
            <w:r w:rsidR="001D59F9" w:rsidRPr="00060DEA">
              <w:rPr>
                <w:rFonts w:ascii="Times New Roman" w:eastAsia="Times New Roman" w:hAnsi="Times New Roman" w:cs="Times New Roman"/>
                <w:b/>
                <w:bCs/>
                <w:color w:val="000000"/>
                <w:sz w:val="24"/>
                <w:szCs w:val="24"/>
              </w:rPr>
              <w:t xml:space="preserve">otice issued for Change of Name </w:t>
            </w:r>
          </w:p>
        </w:tc>
      </w:tr>
      <w:tr w:rsidR="001D59F9" w:rsidRPr="00060DEA" w:rsidTr="00742CE3">
        <w:trPr>
          <w:trHeight w:val="570"/>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12.04.2016</w:t>
            </w:r>
          </w:p>
        </w:tc>
        <w:tc>
          <w:tcPr>
            <w:tcW w:w="7251" w:type="dxa"/>
            <w:tcBorders>
              <w:top w:val="nil"/>
              <w:left w:val="nil"/>
              <w:bottom w:val="single" w:sz="4" w:space="0" w:color="auto"/>
              <w:right w:val="single" w:sz="4" w:space="0" w:color="auto"/>
            </w:tcBorders>
            <w:noWrap/>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Compliance of Change of Name (SCO)</w:t>
            </w:r>
          </w:p>
        </w:tc>
      </w:tr>
      <w:tr w:rsidR="001D59F9" w:rsidRPr="00060DEA" w:rsidTr="00742CE3">
        <w:trPr>
          <w:trHeight w:val="600"/>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15.02.2018</w:t>
            </w:r>
          </w:p>
        </w:tc>
        <w:tc>
          <w:tcPr>
            <w:tcW w:w="7251" w:type="dxa"/>
            <w:tcBorders>
              <w:top w:val="nil"/>
              <w:left w:val="nil"/>
              <w:bottom w:val="single" w:sz="4" w:space="0" w:color="auto"/>
              <w:right w:val="single" w:sz="4" w:space="0" w:color="auto"/>
            </w:tcBorders>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CASE APPLIED FOR EXTN OF LOAD  (1499+2501 kw=4000 kw &amp; 1245+2255kva= 3500kva)</w:t>
            </w:r>
          </w:p>
        </w:tc>
      </w:tr>
      <w:tr w:rsidR="001D59F9" w:rsidRPr="00060DEA" w:rsidTr="00742CE3">
        <w:trPr>
          <w:trHeight w:val="61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12.04.2018</w:t>
            </w:r>
          </w:p>
        </w:tc>
        <w:tc>
          <w:tcPr>
            <w:tcW w:w="7251" w:type="dxa"/>
            <w:tcBorders>
              <w:top w:val="nil"/>
              <w:left w:val="nil"/>
              <w:bottom w:val="single" w:sz="4" w:space="0" w:color="auto"/>
              <w:right w:val="single" w:sz="4" w:space="0" w:color="auto"/>
            </w:tcBorders>
            <w:noWrap/>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Compliance of Extention of Load (SJO)</w:t>
            </w:r>
          </w:p>
        </w:tc>
      </w:tr>
      <w:tr w:rsidR="001D59F9" w:rsidRPr="00060DEA" w:rsidTr="00742CE3">
        <w:trPr>
          <w:trHeight w:val="495"/>
        </w:trPr>
        <w:tc>
          <w:tcPr>
            <w:tcW w:w="2814" w:type="dxa"/>
            <w:tcBorders>
              <w:top w:val="nil"/>
              <w:left w:val="single" w:sz="4" w:space="0" w:color="auto"/>
              <w:bottom w:val="single" w:sz="4" w:space="0" w:color="auto"/>
              <w:right w:val="single" w:sz="4" w:space="0" w:color="auto"/>
            </w:tcBorders>
            <w:noWrap/>
            <w:vAlign w:val="center"/>
            <w:hideMark/>
          </w:tcPr>
          <w:p w:rsidR="001D59F9" w:rsidRPr="00060DEA" w:rsidRDefault="001D59F9">
            <w:pPr>
              <w:spacing w:after="0" w:line="240" w:lineRule="auto"/>
              <w:jc w:val="center"/>
              <w:rPr>
                <w:rFonts w:ascii="Times New Roman" w:eastAsia="Times New Roman" w:hAnsi="Times New Roman" w:cs="Times New Roman"/>
                <w:color w:val="000000"/>
                <w:sz w:val="24"/>
                <w:szCs w:val="24"/>
              </w:rPr>
            </w:pPr>
            <w:r w:rsidRPr="00060DEA">
              <w:rPr>
                <w:rFonts w:ascii="Times New Roman" w:eastAsia="Times New Roman" w:hAnsi="Times New Roman" w:cs="Times New Roman"/>
                <w:color w:val="000000"/>
                <w:sz w:val="24"/>
                <w:szCs w:val="24"/>
              </w:rPr>
              <w:t>16.01.2019</w:t>
            </w:r>
          </w:p>
        </w:tc>
        <w:tc>
          <w:tcPr>
            <w:tcW w:w="7251" w:type="dxa"/>
            <w:tcBorders>
              <w:top w:val="nil"/>
              <w:left w:val="nil"/>
              <w:bottom w:val="single" w:sz="4" w:space="0" w:color="auto"/>
              <w:right w:val="single" w:sz="4" w:space="0" w:color="auto"/>
            </w:tcBorders>
            <w:vAlign w:val="center"/>
            <w:hideMark/>
          </w:tcPr>
          <w:p w:rsidR="001D59F9" w:rsidRPr="00060DEA" w:rsidRDefault="001D59F9">
            <w:pPr>
              <w:spacing w:after="0" w:line="240" w:lineRule="auto"/>
              <w:rPr>
                <w:rFonts w:ascii="Times New Roman" w:eastAsia="Times New Roman" w:hAnsi="Times New Roman" w:cs="Times New Roman"/>
                <w:b/>
                <w:bCs/>
                <w:color w:val="000000"/>
                <w:sz w:val="24"/>
                <w:szCs w:val="24"/>
              </w:rPr>
            </w:pPr>
            <w:r w:rsidRPr="00060DEA">
              <w:rPr>
                <w:rFonts w:ascii="Times New Roman" w:eastAsia="Times New Roman" w:hAnsi="Times New Roman" w:cs="Times New Roman"/>
                <w:b/>
                <w:bCs/>
                <w:color w:val="000000"/>
                <w:sz w:val="24"/>
                <w:szCs w:val="24"/>
              </w:rPr>
              <w:t>CASE APPLIED FOR REDUCTION OF CD (3500-1000KVA= 2500KVA)</w:t>
            </w:r>
          </w:p>
        </w:tc>
      </w:tr>
    </w:tbl>
    <w:p w:rsidR="001D59F9" w:rsidRPr="00060DEA" w:rsidRDefault="001D59F9" w:rsidP="001D59F9">
      <w:pPr>
        <w:pStyle w:val="ListParagraph"/>
        <w:spacing w:line="360" w:lineRule="auto"/>
        <w:ind w:left="1080"/>
        <w:jc w:val="both"/>
        <w:rPr>
          <w:rFonts w:ascii="Times New Roman" w:hAnsi="Times New Roman" w:cs="Times New Roman"/>
          <w:sz w:val="24"/>
          <w:szCs w:val="24"/>
        </w:rPr>
      </w:pPr>
    </w:p>
    <w:p w:rsidR="00F25E49" w:rsidRDefault="001B437F" w:rsidP="00F25E49">
      <w:pPr>
        <w:pStyle w:val="ListParagraph"/>
        <w:numPr>
          <w:ilvl w:val="0"/>
          <w:numId w:val="13"/>
        </w:numPr>
        <w:spacing w:line="360" w:lineRule="auto"/>
        <w:jc w:val="both"/>
        <w:rPr>
          <w:rFonts w:ascii="Times New Roman" w:hAnsi="Times New Roman" w:cs="Times New Roman"/>
          <w:sz w:val="28"/>
          <w:szCs w:val="28"/>
        </w:rPr>
      </w:pPr>
      <w:r w:rsidRPr="00F25E49">
        <w:rPr>
          <w:rFonts w:ascii="Times New Roman" w:hAnsi="Times New Roman" w:cs="Times New Roman"/>
          <w:sz w:val="28"/>
          <w:szCs w:val="28"/>
        </w:rPr>
        <w:t>Sr.Xen DS Division, PSPCL, Lalru also sent, vide e-mail ib</w:t>
      </w:r>
      <w:r w:rsidR="005739BE">
        <w:rPr>
          <w:rFonts w:ascii="Times New Roman" w:hAnsi="Times New Roman" w:cs="Times New Roman"/>
          <w:sz w:val="28"/>
          <w:szCs w:val="28"/>
        </w:rPr>
        <w:t>id (dated 23.09.2019),</w:t>
      </w:r>
      <w:r w:rsidRPr="00F25E49">
        <w:rPr>
          <w:rFonts w:ascii="Times New Roman" w:hAnsi="Times New Roman" w:cs="Times New Roman"/>
          <w:sz w:val="28"/>
          <w:szCs w:val="28"/>
        </w:rPr>
        <w:t xml:space="preserve"> the detailed calculations in </w:t>
      </w:r>
      <w:r w:rsidR="00132CDF">
        <w:rPr>
          <w:rFonts w:ascii="Times New Roman" w:hAnsi="Times New Roman" w:cs="Times New Roman"/>
          <w:sz w:val="28"/>
          <w:szCs w:val="28"/>
        </w:rPr>
        <w:t>support of the amount of Rs 34,61,967/-</w:t>
      </w:r>
      <w:r w:rsidR="002F0C64">
        <w:rPr>
          <w:rFonts w:ascii="Times New Roman" w:hAnsi="Times New Roman" w:cs="Times New Roman"/>
          <w:sz w:val="28"/>
          <w:szCs w:val="28"/>
        </w:rPr>
        <w:t xml:space="preserve"> refunded to the Petitioner</w:t>
      </w:r>
      <w:r w:rsidRPr="00F25E49">
        <w:rPr>
          <w:rFonts w:ascii="Times New Roman" w:hAnsi="Times New Roman" w:cs="Times New Roman"/>
          <w:sz w:val="28"/>
          <w:szCs w:val="28"/>
        </w:rPr>
        <w:t xml:space="preserve"> as per decision of the CGRF, Patiala in this Case</w:t>
      </w:r>
      <w:r w:rsidR="00F25E49">
        <w:rPr>
          <w:rFonts w:ascii="Times New Roman" w:hAnsi="Times New Roman" w:cs="Times New Roman"/>
          <w:sz w:val="28"/>
          <w:szCs w:val="28"/>
        </w:rPr>
        <w:t>.</w:t>
      </w:r>
    </w:p>
    <w:p w:rsidR="00F25E49" w:rsidRPr="00F25E49" w:rsidRDefault="00F25E49" w:rsidP="00F25E49">
      <w:pPr>
        <w:pStyle w:val="ListParagraph"/>
        <w:spacing w:line="360" w:lineRule="auto"/>
        <w:ind w:left="1080"/>
        <w:jc w:val="both"/>
        <w:rPr>
          <w:rFonts w:ascii="Times New Roman" w:hAnsi="Times New Roman" w:cs="Times New Roman"/>
          <w:sz w:val="28"/>
          <w:szCs w:val="28"/>
        </w:rPr>
      </w:pPr>
    </w:p>
    <w:p w:rsidR="001B437F" w:rsidRPr="00125765" w:rsidRDefault="00F25E49" w:rsidP="0012576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B6869" w:rsidRPr="001B437F">
        <w:rPr>
          <w:rFonts w:ascii="Times New Roman" w:hAnsi="Times New Roman" w:cs="Times New Roman"/>
          <w:sz w:val="28"/>
          <w:szCs w:val="28"/>
        </w:rPr>
        <w:t xml:space="preserve">I have perused </w:t>
      </w:r>
      <w:r w:rsidR="002E2B7D">
        <w:rPr>
          <w:rFonts w:ascii="Times New Roman" w:hAnsi="Times New Roman" w:cs="Times New Roman"/>
          <w:sz w:val="28"/>
          <w:szCs w:val="28"/>
        </w:rPr>
        <w:t>Clause(i)  of CC No.26/2018</w:t>
      </w:r>
      <w:r>
        <w:rPr>
          <w:rFonts w:ascii="Times New Roman" w:hAnsi="Times New Roman" w:cs="Times New Roman"/>
          <w:sz w:val="28"/>
          <w:szCs w:val="28"/>
        </w:rPr>
        <w:t xml:space="preserve"> </w:t>
      </w:r>
      <w:r w:rsidR="001B437F" w:rsidRPr="001B437F">
        <w:rPr>
          <w:rFonts w:ascii="Times New Roman" w:hAnsi="Times New Roman" w:cs="Times New Roman"/>
          <w:sz w:val="28"/>
          <w:szCs w:val="28"/>
        </w:rPr>
        <w:t xml:space="preserve">dated 24.04.2018 </w:t>
      </w:r>
      <w:r w:rsidR="00125765">
        <w:rPr>
          <w:rFonts w:ascii="Times New Roman" w:hAnsi="Times New Roman" w:cs="Times New Roman"/>
          <w:sz w:val="28"/>
          <w:szCs w:val="28"/>
        </w:rPr>
        <w:t xml:space="preserve">  </w:t>
      </w:r>
      <w:r w:rsidR="001B437F" w:rsidRPr="00125765">
        <w:rPr>
          <w:rFonts w:ascii="Times New Roman" w:hAnsi="Times New Roman" w:cs="Times New Roman"/>
          <w:sz w:val="28"/>
          <w:szCs w:val="28"/>
        </w:rPr>
        <w:t>which reads as under:</w:t>
      </w:r>
    </w:p>
    <w:p w:rsidR="001B437F" w:rsidRPr="007E2828" w:rsidRDefault="001B437F" w:rsidP="001B437F">
      <w:pPr>
        <w:pStyle w:val="ListParagraph"/>
        <w:spacing w:line="480" w:lineRule="auto"/>
        <w:ind w:left="2160"/>
        <w:jc w:val="both"/>
        <w:rPr>
          <w:rFonts w:ascii="Times New Roman" w:hAnsi="Times New Roman" w:cs="Times New Roman"/>
          <w:b/>
          <w:i/>
          <w:sz w:val="28"/>
          <w:szCs w:val="28"/>
        </w:rPr>
      </w:pPr>
      <w:r w:rsidRPr="007E2828">
        <w:rPr>
          <w:rFonts w:ascii="Times New Roman" w:hAnsi="Times New Roman" w:cs="Times New Roman"/>
          <w:b/>
          <w:sz w:val="28"/>
          <w:szCs w:val="28"/>
        </w:rPr>
        <w:t>“</w:t>
      </w:r>
      <w:r w:rsidRPr="007E2828">
        <w:rPr>
          <w:rFonts w:ascii="Times New Roman" w:hAnsi="Times New Roman" w:cs="Times New Roman"/>
          <w:b/>
          <w:i/>
          <w:sz w:val="28"/>
          <w:szCs w:val="28"/>
        </w:rPr>
        <w:t>The maximum annual consumption in any of the last two financial years shall be taken as threshold. In case the period is less than two financial years i.e. if connection has been released after 31.03.2016, reduced energy charges shall not be permissible</w:t>
      </w:r>
      <w:r w:rsidR="00E92C5A" w:rsidRPr="007E2828">
        <w:rPr>
          <w:rFonts w:ascii="Times New Roman" w:hAnsi="Times New Roman" w:cs="Times New Roman"/>
          <w:b/>
          <w:i/>
          <w:sz w:val="28"/>
          <w:szCs w:val="28"/>
        </w:rPr>
        <w:t>”</w:t>
      </w:r>
      <w:r w:rsidRPr="007E2828">
        <w:rPr>
          <w:rFonts w:ascii="Times New Roman" w:hAnsi="Times New Roman" w:cs="Times New Roman"/>
          <w:b/>
          <w:i/>
          <w:sz w:val="28"/>
          <w:szCs w:val="28"/>
        </w:rPr>
        <w:t xml:space="preserve">. </w:t>
      </w:r>
    </w:p>
    <w:p w:rsidR="001B437F" w:rsidRPr="001B437F" w:rsidRDefault="001B437F" w:rsidP="001B437F">
      <w:pPr>
        <w:spacing w:line="480" w:lineRule="auto"/>
        <w:ind w:left="720" w:hanging="11"/>
        <w:rPr>
          <w:rFonts w:ascii="Times New Roman" w:hAnsi="Times New Roman" w:cs="Times New Roman"/>
          <w:sz w:val="28"/>
          <w:szCs w:val="28"/>
        </w:rPr>
      </w:pPr>
      <w:r w:rsidRPr="001B437F">
        <w:rPr>
          <w:rFonts w:ascii="Times New Roman" w:hAnsi="Times New Roman" w:cs="Times New Roman"/>
          <w:sz w:val="28"/>
          <w:szCs w:val="28"/>
        </w:rPr>
        <w:lastRenderedPageBreak/>
        <w:t xml:space="preserve"> </w:t>
      </w:r>
      <w:r w:rsidRPr="001B437F">
        <w:rPr>
          <w:rFonts w:ascii="Times New Roman" w:hAnsi="Times New Roman" w:cs="Times New Roman"/>
          <w:sz w:val="28"/>
          <w:szCs w:val="28"/>
        </w:rPr>
        <w:tab/>
      </w:r>
      <w:r w:rsidR="00F3355C">
        <w:rPr>
          <w:rFonts w:ascii="Times New Roman" w:hAnsi="Times New Roman" w:cs="Times New Roman"/>
          <w:sz w:val="28"/>
          <w:szCs w:val="28"/>
        </w:rPr>
        <w:t xml:space="preserve"> </w:t>
      </w:r>
      <w:r w:rsidR="00F3355C">
        <w:rPr>
          <w:rFonts w:ascii="Times New Roman" w:hAnsi="Times New Roman" w:cs="Times New Roman"/>
          <w:sz w:val="28"/>
          <w:szCs w:val="28"/>
        </w:rPr>
        <w:tab/>
      </w:r>
      <w:r w:rsidRPr="001B437F">
        <w:rPr>
          <w:rFonts w:ascii="Times New Roman" w:hAnsi="Times New Roman" w:cs="Times New Roman"/>
          <w:sz w:val="28"/>
          <w:szCs w:val="28"/>
        </w:rPr>
        <w:t xml:space="preserve">I </w:t>
      </w:r>
      <w:r w:rsidR="00AD3A4D">
        <w:rPr>
          <w:rFonts w:ascii="Times New Roman" w:hAnsi="Times New Roman" w:cs="Times New Roman"/>
          <w:sz w:val="28"/>
          <w:szCs w:val="28"/>
        </w:rPr>
        <w:t>have noted the contention of the Respondent stating that the Petitioner submitted</w:t>
      </w:r>
      <w:r w:rsidRPr="001B437F">
        <w:rPr>
          <w:rFonts w:ascii="Times New Roman" w:hAnsi="Times New Roman" w:cs="Times New Roman"/>
          <w:sz w:val="28"/>
          <w:szCs w:val="28"/>
        </w:rPr>
        <w:t xml:space="preserve"> the representation to </w:t>
      </w:r>
      <w:r w:rsidR="00DE719E">
        <w:rPr>
          <w:rFonts w:ascii="Times New Roman" w:hAnsi="Times New Roman" w:cs="Times New Roman"/>
          <w:sz w:val="28"/>
          <w:szCs w:val="28"/>
        </w:rPr>
        <w:t xml:space="preserve">the DS </w:t>
      </w:r>
      <w:r w:rsidRPr="001B437F">
        <w:rPr>
          <w:rFonts w:ascii="Times New Roman" w:hAnsi="Times New Roman" w:cs="Times New Roman"/>
          <w:sz w:val="28"/>
          <w:szCs w:val="28"/>
        </w:rPr>
        <w:t>Sub division</w:t>
      </w:r>
      <w:r w:rsidR="00AD3A4D">
        <w:rPr>
          <w:rFonts w:ascii="Times New Roman" w:hAnsi="Times New Roman" w:cs="Times New Roman"/>
          <w:sz w:val="28"/>
          <w:szCs w:val="28"/>
        </w:rPr>
        <w:t>,</w:t>
      </w:r>
      <w:r w:rsidR="00BB14FE">
        <w:rPr>
          <w:rFonts w:ascii="Times New Roman" w:hAnsi="Times New Roman" w:cs="Times New Roman"/>
          <w:sz w:val="28"/>
          <w:szCs w:val="28"/>
        </w:rPr>
        <w:t xml:space="preserve"> </w:t>
      </w:r>
      <w:r w:rsidR="00AD3A4D">
        <w:rPr>
          <w:rFonts w:ascii="Times New Roman" w:hAnsi="Times New Roman" w:cs="Times New Roman"/>
          <w:sz w:val="28"/>
          <w:szCs w:val="28"/>
        </w:rPr>
        <w:t xml:space="preserve"> Derabassi,</w:t>
      </w:r>
      <w:r w:rsidRPr="001B437F">
        <w:rPr>
          <w:rFonts w:ascii="Times New Roman" w:hAnsi="Times New Roman" w:cs="Times New Roman"/>
          <w:sz w:val="28"/>
          <w:szCs w:val="28"/>
        </w:rPr>
        <w:t xml:space="preserve"> on 28.02.2018 for getting the rebate</w:t>
      </w:r>
      <w:r w:rsidR="00D05265">
        <w:rPr>
          <w:rFonts w:ascii="Times New Roman" w:hAnsi="Times New Roman" w:cs="Times New Roman"/>
          <w:sz w:val="28"/>
          <w:szCs w:val="28"/>
        </w:rPr>
        <w:t xml:space="preserve"> whereas</w:t>
      </w:r>
      <w:r w:rsidR="00AB32C4">
        <w:rPr>
          <w:rFonts w:ascii="Times New Roman" w:hAnsi="Times New Roman" w:cs="Times New Roman"/>
          <w:sz w:val="28"/>
          <w:szCs w:val="28"/>
        </w:rPr>
        <w:t>,</w:t>
      </w:r>
      <w:r w:rsidRPr="001B437F">
        <w:rPr>
          <w:rFonts w:ascii="Times New Roman" w:hAnsi="Times New Roman" w:cs="Times New Roman"/>
          <w:sz w:val="28"/>
          <w:szCs w:val="28"/>
        </w:rPr>
        <w:t xml:space="preserve"> the CC </w:t>
      </w:r>
      <w:r w:rsidR="00DE719E">
        <w:rPr>
          <w:rFonts w:ascii="Times New Roman" w:hAnsi="Times New Roman" w:cs="Times New Roman"/>
          <w:sz w:val="28"/>
          <w:szCs w:val="28"/>
        </w:rPr>
        <w:t xml:space="preserve">No.26/2018 </w:t>
      </w:r>
      <w:r w:rsidR="00D26891">
        <w:rPr>
          <w:rFonts w:ascii="Times New Roman" w:hAnsi="Times New Roman" w:cs="Times New Roman"/>
          <w:sz w:val="28"/>
          <w:szCs w:val="28"/>
        </w:rPr>
        <w:t>(allowing the benefit claimed)</w:t>
      </w:r>
      <w:r w:rsidR="00DE719E">
        <w:rPr>
          <w:rFonts w:ascii="Times New Roman" w:hAnsi="Times New Roman" w:cs="Times New Roman"/>
          <w:sz w:val="28"/>
          <w:szCs w:val="28"/>
        </w:rPr>
        <w:t>was issued only on 24</w:t>
      </w:r>
      <w:r w:rsidRPr="001B437F">
        <w:rPr>
          <w:rFonts w:ascii="Times New Roman" w:hAnsi="Times New Roman" w:cs="Times New Roman"/>
          <w:sz w:val="28"/>
          <w:szCs w:val="28"/>
        </w:rPr>
        <w:t>.04.2018.</w:t>
      </w:r>
      <w:r w:rsidR="00D26891">
        <w:rPr>
          <w:rFonts w:ascii="Times New Roman" w:hAnsi="Times New Roman" w:cs="Times New Roman"/>
          <w:sz w:val="28"/>
          <w:szCs w:val="28"/>
        </w:rPr>
        <w:t>Moverover, t</w:t>
      </w:r>
      <w:r w:rsidRPr="001B437F">
        <w:rPr>
          <w:rFonts w:ascii="Times New Roman" w:hAnsi="Times New Roman" w:cs="Times New Roman"/>
          <w:sz w:val="28"/>
          <w:szCs w:val="28"/>
        </w:rPr>
        <w:t>he Respondent did not allow the rebate of threshold limits as per CC No.26/2018 because the</w:t>
      </w:r>
      <w:r w:rsidR="000D30C3">
        <w:rPr>
          <w:rFonts w:ascii="Times New Roman" w:hAnsi="Times New Roman" w:cs="Times New Roman"/>
          <w:sz w:val="28"/>
          <w:szCs w:val="28"/>
        </w:rPr>
        <w:t xml:space="preserve"> change in title of the consumer’s connection was effected</w:t>
      </w:r>
      <w:r w:rsidRPr="001B437F">
        <w:rPr>
          <w:rFonts w:ascii="Times New Roman" w:hAnsi="Times New Roman" w:cs="Times New Roman"/>
          <w:sz w:val="28"/>
          <w:szCs w:val="28"/>
        </w:rPr>
        <w:t xml:space="preserve"> in the name of Avi Ansh Text</w:t>
      </w:r>
      <w:r w:rsidR="000D30C3">
        <w:rPr>
          <w:rFonts w:ascii="Times New Roman" w:hAnsi="Times New Roman" w:cs="Times New Roman"/>
          <w:sz w:val="28"/>
          <w:szCs w:val="28"/>
        </w:rPr>
        <w:t>ile</w:t>
      </w:r>
      <w:r w:rsidR="007B066E">
        <w:rPr>
          <w:rFonts w:ascii="Times New Roman" w:hAnsi="Times New Roman" w:cs="Times New Roman"/>
          <w:sz w:val="28"/>
          <w:szCs w:val="28"/>
        </w:rPr>
        <w:t xml:space="preserve"> </w:t>
      </w:r>
      <w:r w:rsidR="002E4E03">
        <w:rPr>
          <w:rFonts w:ascii="Times New Roman" w:hAnsi="Times New Roman" w:cs="Times New Roman"/>
          <w:sz w:val="28"/>
          <w:szCs w:val="28"/>
        </w:rPr>
        <w:t>Pvt. Ltd.</w:t>
      </w:r>
      <w:r w:rsidR="000D30C3">
        <w:rPr>
          <w:rFonts w:ascii="Times New Roman" w:hAnsi="Times New Roman" w:cs="Times New Roman"/>
          <w:sz w:val="28"/>
          <w:szCs w:val="28"/>
        </w:rPr>
        <w:t xml:space="preserve"> on 12.04.2016 (</w:t>
      </w:r>
      <w:r w:rsidRPr="001B437F">
        <w:rPr>
          <w:rFonts w:ascii="Times New Roman" w:hAnsi="Times New Roman" w:cs="Times New Roman"/>
          <w:sz w:val="28"/>
          <w:szCs w:val="28"/>
        </w:rPr>
        <w:t xml:space="preserve"> after 31.03.2016</w:t>
      </w:r>
      <w:r w:rsidR="000D30C3">
        <w:rPr>
          <w:rFonts w:ascii="Times New Roman" w:hAnsi="Times New Roman" w:cs="Times New Roman"/>
          <w:sz w:val="28"/>
          <w:szCs w:val="28"/>
        </w:rPr>
        <w:t xml:space="preserve">) i.e </w:t>
      </w:r>
      <w:r w:rsidR="006008E9">
        <w:rPr>
          <w:rFonts w:ascii="Times New Roman" w:hAnsi="Times New Roman" w:cs="Times New Roman"/>
          <w:sz w:val="28"/>
          <w:szCs w:val="28"/>
        </w:rPr>
        <w:t>after the commencement of the FY 2016-17.</w:t>
      </w:r>
    </w:p>
    <w:p w:rsidR="001B437F" w:rsidRPr="001B437F" w:rsidRDefault="00F3355C" w:rsidP="00F3355C">
      <w:pPr>
        <w:spacing w:line="480" w:lineRule="auto"/>
        <w:ind w:left="709" w:firstLine="731"/>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B437F" w:rsidRPr="001B437F">
        <w:rPr>
          <w:rFonts w:ascii="Times New Roman" w:hAnsi="Times New Roman" w:cs="Times New Roman"/>
          <w:sz w:val="28"/>
          <w:szCs w:val="28"/>
        </w:rPr>
        <w:t xml:space="preserve">I have perused the decision of the Forum who observed that the Petitioner had applied </w:t>
      </w:r>
      <w:r w:rsidR="00C95710">
        <w:rPr>
          <w:rFonts w:ascii="Times New Roman" w:hAnsi="Times New Roman" w:cs="Times New Roman"/>
          <w:sz w:val="28"/>
          <w:szCs w:val="28"/>
        </w:rPr>
        <w:t>for change in name</w:t>
      </w:r>
      <w:r w:rsidR="00F51A3A">
        <w:rPr>
          <w:rFonts w:ascii="Times New Roman" w:hAnsi="Times New Roman" w:cs="Times New Roman"/>
          <w:sz w:val="28"/>
          <w:szCs w:val="28"/>
        </w:rPr>
        <w:t>,</w:t>
      </w:r>
      <w:r w:rsidR="001B437F" w:rsidRPr="001B437F">
        <w:rPr>
          <w:rFonts w:ascii="Times New Roman" w:hAnsi="Times New Roman" w:cs="Times New Roman"/>
          <w:sz w:val="28"/>
          <w:szCs w:val="28"/>
        </w:rPr>
        <w:t xml:space="preserve"> vide Application and Agreement (A&amp;A) No.11140 dated 22.01.2015 with load/CD remaini</w:t>
      </w:r>
      <w:r w:rsidR="00DE719E">
        <w:rPr>
          <w:rFonts w:ascii="Times New Roman" w:hAnsi="Times New Roman" w:cs="Times New Roman"/>
          <w:sz w:val="28"/>
          <w:szCs w:val="28"/>
        </w:rPr>
        <w:t>ng the same at 1499 kW/1245 kVA</w:t>
      </w:r>
      <w:r w:rsidR="001B437F" w:rsidRPr="001B437F">
        <w:rPr>
          <w:rFonts w:ascii="Times New Roman" w:hAnsi="Times New Roman" w:cs="Times New Roman"/>
          <w:sz w:val="28"/>
          <w:szCs w:val="28"/>
        </w:rPr>
        <w:t xml:space="preserve"> </w:t>
      </w:r>
      <w:r w:rsidR="008A2004">
        <w:rPr>
          <w:rFonts w:ascii="Times New Roman" w:hAnsi="Times New Roman" w:cs="Times New Roman"/>
          <w:sz w:val="28"/>
          <w:szCs w:val="28"/>
        </w:rPr>
        <w:t>,</w:t>
      </w:r>
      <w:r w:rsidR="001B437F" w:rsidRPr="001B437F">
        <w:rPr>
          <w:rFonts w:ascii="Times New Roman" w:hAnsi="Times New Roman" w:cs="Times New Roman"/>
          <w:sz w:val="28"/>
          <w:szCs w:val="28"/>
        </w:rPr>
        <w:t xml:space="preserve"> </w:t>
      </w:r>
      <w:r w:rsidR="00DE719E">
        <w:rPr>
          <w:rFonts w:ascii="Times New Roman" w:hAnsi="Times New Roman" w:cs="Times New Roman"/>
          <w:sz w:val="28"/>
          <w:szCs w:val="28"/>
        </w:rPr>
        <w:t>which</w:t>
      </w:r>
      <w:r w:rsidR="001B437F" w:rsidRPr="001B437F">
        <w:rPr>
          <w:rFonts w:ascii="Times New Roman" w:hAnsi="Times New Roman" w:cs="Times New Roman"/>
          <w:sz w:val="28"/>
          <w:szCs w:val="28"/>
        </w:rPr>
        <w:t xml:space="preserve"> has also been </w:t>
      </w:r>
      <w:r w:rsidR="00DE719E">
        <w:rPr>
          <w:rFonts w:ascii="Times New Roman" w:hAnsi="Times New Roman" w:cs="Times New Roman"/>
          <w:sz w:val="28"/>
          <w:szCs w:val="28"/>
        </w:rPr>
        <w:t xml:space="preserve">confirmed by the Sr. Xen </w:t>
      </w:r>
      <w:r w:rsidR="00C95710">
        <w:rPr>
          <w:rFonts w:ascii="Times New Roman" w:hAnsi="Times New Roman" w:cs="Times New Roman"/>
          <w:sz w:val="28"/>
          <w:szCs w:val="28"/>
        </w:rPr>
        <w:t xml:space="preserve">, DS Division, Lalru </w:t>
      </w:r>
      <w:r w:rsidR="00DE719E">
        <w:rPr>
          <w:rFonts w:ascii="Times New Roman" w:hAnsi="Times New Roman" w:cs="Times New Roman"/>
          <w:sz w:val="28"/>
          <w:szCs w:val="28"/>
        </w:rPr>
        <w:t>vide  e</w:t>
      </w:r>
      <w:r w:rsidR="00C95710">
        <w:rPr>
          <w:rFonts w:ascii="Times New Roman" w:hAnsi="Times New Roman" w:cs="Times New Roman"/>
          <w:sz w:val="28"/>
          <w:szCs w:val="28"/>
        </w:rPr>
        <w:t>-mail dated 23</w:t>
      </w:r>
      <w:r w:rsidR="001B437F" w:rsidRPr="001B437F">
        <w:rPr>
          <w:rFonts w:ascii="Times New Roman" w:hAnsi="Times New Roman" w:cs="Times New Roman"/>
          <w:sz w:val="28"/>
          <w:szCs w:val="28"/>
        </w:rPr>
        <w:t>.09.2019,</w:t>
      </w:r>
      <w:r w:rsidR="00681260">
        <w:rPr>
          <w:rFonts w:ascii="Times New Roman" w:hAnsi="Times New Roman" w:cs="Times New Roman"/>
          <w:sz w:val="28"/>
          <w:szCs w:val="28"/>
        </w:rPr>
        <w:t xml:space="preserve"> </w:t>
      </w:r>
      <w:r w:rsidR="00441CC5">
        <w:rPr>
          <w:rFonts w:ascii="Times New Roman" w:hAnsi="Times New Roman" w:cs="Times New Roman"/>
          <w:sz w:val="28"/>
          <w:szCs w:val="28"/>
        </w:rPr>
        <w:t>wherein</w:t>
      </w:r>
      <w:r w:rsidR="00C95710">
        <w:rPr>
          <w:rFonts w:ascii="Times New Roman" w:hAnsi="Times New Roman" w:cs="Times New Roman"/>
          <w:sz w:val="28"/>
          <w:szCs w:val="28"/>
        </w:rPr>
        <w:t xml:space="preserve"> it was mentioned </w:t>
      </w:r>
      <w:r w:rsidR="00DE719E">
        <w:rPr>
          <w:rFonts w:ascii="Times New Roman" w:hAnsi="Times New Roman" w:cs="Times New Roman"/>
          <w:sz w:val="28"/>
          <w:szCs w:val="28"/>
        </w:rPr>
        <w:t>that the Security(C</w:t>
      </w:r>
      <w:r w:rsidR="001B437F" w:rsidRPr="001B437F">
        <w:rPr>
          <w:rFonts w:ascii="Times New Roman" w:hAnsi="Times New Roman" w:cs="Times New Roman"/>
          <w:sz w:val="28"/>
          <w:szCs w:val="28"/>
        </w:rPr>
        <w:t xml:space="preserve">onsumption) was deposited in three instalments by the Petitioner and last instalment was paid by </w:t>
      </w:r>
      <w:r w:rsidR="00DE719E">
        <w:rPr>
          <w:rFonts w:ascii="Times New Roman" w:hAnsi="Times New Roman" w:cs="Times New Roman"/>
          <w:sz w:val="28"/>
          <w:szCs w:val="28"/>
        </w:rPr>
        <w:t>it</w:t>
      </w:r>
      <w:r w:rsidR="001B437F" w:rsidRPr="001B437F">
        <w:rPr>
          <w:rFonts w:ascii="Times New Roman" w:hAnsi="Times New Roman" w:cs="Times New Roman"/>
          <w:sz w:val="28"/>
          <w:szCs w:val="28"/>
        </w:rPr>
        <w:t xml:space="preserve"> on 08.12.2015. The change in the name was approved by the Dy.Chief Engineer/DS Circle, S</w:t>
      </w:r>
      <w:r w:rsidR="00681260">
        <w:rPr>
          <w:rFonts w:ascii="Times New Roman" w:hAnsi="Times New Roman" w:cs="Times New Roman"/>
          <w:sz w:val="28"/>
          <w:szCs w:val="28"/>
        </w:rPr>
        <w:t>.</w:t>
      </w:r>
      <w:r w:rsidR="001B437F" w:rsidRPr="001B437F">
        <w:rPr>
          <w:rFonts w:ascii="Times New Roman" w:hAnsi="Times New Roman" w:cs="Times New Roman"/>
          <w:sz w:val="28"/>
          <w:szCs w:val="28"/>
        </w:rPr>
        <w:t>A</w:t>
      </w:r>
      <w:r w:rsidR="00681260">
        <w:rPr>
          <w:rFonts w:ascii="Times New Roman" w:hAnsi="Times New Roman" w:cs="Times New Roman"/>
          <w:sz w:val="28"/>
          <w:szCs w:val="28"/>
        </w:rPr>
        <w:t>.</w:t>
      </w:r>
      <w:r w:rsidR="001B437F" w:rsidRPr="001B437F">
        <w:rPr>
          <w:rFonts w:ascii="Times New Roman" w:hAnsi="Times New Roman" w:cs="Times New Roman"/>
          <w:sz w:val="28"/>
          <w:szCs w:val="28"/>
        </w:rPr>
        <w:t>S Nagar vide its office Memo No.2809 dated 03.03.3016</w:t>
      </w:r>
      <w:r w:rsidR="001B437F" w:rsidRPr="001B437F">
        <w:rPr>
          <w:rFonts w:ascii="Times New Roman" w:hAnsi="Times New Roman" w:cs="Times New Roman"/>
          <w:b/>
          <w:sz w:val="28"/>
          <w:szCs w:val="28"/>
        </w:rPr>
        <w:t>.</w:t>
      </w:r>
      <w:r w:rsidR="00FB6EBE">
        <w:rPr>
          <w:rFonts w:ascii="Times New Roman" w:hAnsi="Times New Roman" w:cs="Times New Roman"/>
          <w:b/>
          <w:sz w:val="28"/>
          <w:szCs w:val="28"/>
        </w:rPr>
        <w:t xml:space="preserve"> </w:t>
      </w:r>
      <w:r w:rsidR="001B437F" w:rsidRPr="001B437F">
        <w:rPr>
          <w:rFonts w:ascii="Times New Roman" w:hAnsi="Times New Roman" w:cs="Times New Roman"/>
          <w:sz w:val="28"/>
          <w:szCs w:val="28"/>
        </w:rPr>
        <w:t>Thereafter</w:t>
      </w:r>
      <w:r w:rsidR="00DE719E">
        <w:rPr>
          <w:rFonts w:ascii="Times New Roman" w:hAnsi="Times New Roman" w:cs="Times New Roman"/>
          <w:sz w:val="28"/>
          <w:szCs w:val="28"/>
        </w:rPr>
        <w:t>,</w:t>
      </w:r>
      <w:r w:rsidR="001B437F" w:rsidRPr="001B437F">
        <w:rPr>
          <w:rFonts w:ascii="Times New Roman" w:hAnsi="Times New Roman" w:cs="Times New Roman"/>
          <w:sz w:val="28"/>
          <w:szCs w:val="28"/>
        </w:rPr>
        <w:t xml:space="preserve"> Demand Notice was issued vide Memo </w:t>
      </w:r>
      <w:r w:rsidR="001B437F" w:rsidRPr="001B437F">
        <w:rPr>
          <w:rFonts w:ascii="Times New Roman" w:hAnsi="Times New Roman" w:cs="Times New Roman"/>
          <w:sz w:val="28"/>
          <w:szCs w:val="28"/>
        </w:rPr>
        <w:lastRenderedPageBreak/>
        <w:t xml:space="preserve">No.982 dated 26.03.2016 and change in name was effected vide </w:t>
      </w:r>
      <w:r w:rsidR="00B1309A">
        <w:rPr>
          <w:rFonts w:ascii="Times New Roman" w:hAnsi="Times New Roman" w:cs="Times New Roman"/>
          <w:sz w:val="28"/>
          <w:szCs w:val="28"/>
        </w:rPr>
        <w:t>Service Connection Order (</w:t>
      </w:r>
      <w:r w:rsidR="001B437F" w:rsidRPr="001B437F">
        <w:rPr>
          <w:rFonts w:ascii="Times New Roman" w:hAnsi="Times New Roman" w:cs="Times New Roman"/>
          <w:sz w:val="28"/>
          <w:szCs w:val="28"/>
        </w:rPr>
        <w:t>SCO</w:t>
      </w:r>
      <w:r w:rsidR="00B1309A">
        <w:rPr>
          <w:rFonts w:ascii="Times New Roman" w:hAnsi="Times New Roman" w:cs="Times New Roman"/>
          <w:sz w:val="28"/>
          <w:szCs w:val="28"/>
        </w:rPr>
        <w:t>)</w:t>
      </w:r>
      <w:r w:rsidR="001B437F" w:rsidRPr="001B437F">
        <w:rPr>
          <w:rFonts w:ascii="Times New Roman" w:hAnsi="Times New Roman" w:cs="Times New Roman"/>
          <w:sz w:val="28"/>
          <w:szCs w:val="28"/>
        </w:rPr>
        <w:t xml:space="preserve"> No.74/89883 dated 12.04.2016.</w:t>
      </w:r>
    </w:p>
    <w:p w:rsidR="00707C50" w:rsidRDefault="00F3355C" w:rsidP="00DE719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314786">
        <w:rPr>
          <w:rFonts w:ascii="Times New Roman" w:hAnsi="Times New Roman" w:cs="Times New Roman"/>
          <w:sz w:val="28"/>
          <w:szCs w:val="28"/>
        </w:rPr>
        <w:t>I find that t</w:t>
      </w:r>
      <w:r w:rsidR="001B437F" w:rsidRPr="00F3355C">
        <w:rPr>
          <w:rFonts w:ascii="Times New Roman" w:hAnsi="Times New Roman" w:cs="Times New Roman"/>
          <w:sz w:val="28"/>
          <w:szCs w:val="28"/>
        </w:rPr>
        <w:t xml:space="preserve">he Forum </w:t>
      </w:r>
      <w:r w:rsidR="00DE719E">
        <w:rPr>
          <w:rFonts w:ascii="Times New Roman" w:hAnsi="Times New Roman" w:cs="Times New Roman"/>
          <w:sz w:val="28"/>
          <w:szCs w:val="28"/>
        </w:rPr>
        <w:t>also</w:t>
      </w:r>
      <w:r w:rsidR="001B437F" w:rsidRPr="00F3355C">
        <w:rPr>
          <w:rFonts w:ascii="Times New Roman" w:hAnsi="Times New Roman" w:cs="Times New Roman"/>
          <w:sz w:val="28"/>
          <w:szCs w:val="28"/>
        </w:rPr>
        <w:t xml:space="preserve"> observed that the change of name was effected on 12.04.2016 i.e. after a period of alm</w:t>
      </w:r>
      <w:r w:rsidR="005A1FDC">
        <w:rPr>
          <w:rFonts w:ascii="Times New Roman" w:hAnsi="Times New Roman" w:cs="Times New Roman"/>
          <w:sz w:val="28"/>
          <w:szCs w:val="28"/>
        </w:rPr>
        <w:t>ost 15 months from the date of A</w:t>
      </w:r>
      <w:r w:rsidR="001B437F" w:rsidRPr="00F3355C">
        <w:rPr>
          <w:rFonts w:ascii="Times New Roman" w:hAnsi="Times New Roman" w:cs="Times New Roman"/>
          <w:sz w:val="28"/>
          <w:szCs w:val="28"/>
        </w:rPr>
        <w:t>pplication</w:t>
      </w:r>
      <w:r w:rsidR="005A1FDC">
        <w:rPr>
          <w:rFonts w:ascii="Times New Roman" w:hAnsi="Times New Roman" w:cs="Times New Roman"/>
          <w:sz w:val="28"/>
          <w:szCs w:val="28"/>
        </w:rPr>
        <w:t xml:space="preserve"> and Agreement</w:t>
      </w:r>
      <w:r w:rsidR="00DE719E">
        <w:rPr>
          <w:rFonts w:ascii="Times New Roman" w:hAnsi="Times New Roman" w:cs="Times New Roman"/>
          <w:sz w:val="28"/>
          <w:szCs w:val="28"/>
        </w:rPr>
        <w:t xml:space="preserve"> i.e. 22.01.2015</w:t>
      </w:r>
      <w:r w:rsidR="001B437F" w:rsidRPr="00F3355C">
        <w:rPr>
          <w:rFonts w:ascii="Times New Roman" w:hAnsi="Times New Roman" w:cs="Times New Roman"/>
          <w:sz w:val="28"/>
          <w:szCs w:val="28"/>
        </w:rPr>
        <w:t xml:space="preserve">. As per provisions </w:t>
      </w:r>
      <w:r w:rsidRPr="00F3355C">
        <w:rPr>
          <w:rFonts w:ascii="Times New Roman" w:hAnsi="Times New Roman" w:cs="Times New Roman"/>
          <w:sz w:val="28"/>
          <w:szCs w:val="28"/>
        </w:rPr>
        <w:t>contained in</w:t>
      </w:r>
      <w:r w:rsidR="001B437F" w:rsidRPr="00F3355C">
        <w:rPr>
          <w:rFonts w:ascii="Times New Roman" w:hAnsi="Times New Roman" w:cs="Times New Roman"/>
          <w:sz w:val="28"/>
          <w:szCs w:val="28"/>
        </w:rPr>
        <w:t xml:space="preserve"> Regulation 11.3 of Supply Code-2014, the distribution licensee </w:t>
      </w:r>
      <w:r w:rsidR="00DE719E">
        <w:rPr>
          <w:rFonts w:ascii="Times New Roman" w:hAnsi="Times New Roman" w:cs="Times New Roman"/>
          <w:sz w:val="28"/>
          <w:szCs w:val="28"/>
        </w:rPr>
        <w:t xml:space="preserve">is to </w:t>
      </w:r>
      <w:r w:rsidR="001B437F" w:rsidRPr="00F3355C">
        <w:rPr>
          <w:rFonts w:ascii="Times New Roman" w:hAnsi="Times New Roman" w:cs="Times New Roman"/>
          <w:sz w:val="28"/>
          <w:szCs w:val="28"/>
        </w:rPr>
        <w:t>give effect to transfer of title within prescribed period of 7 working days in case of LT connection and 14 da</w:t>
      </w:r>
      <w:r w:rsidR="00FB6EBE">
        <w:rPr>
          <w:rFonts w:ascii="Times New Roman" w:hAnsi="Times New Roman" w:cs="Times New Roman"/>
          <w:sz w:val="28"/>
          <w:szCs w:val="28"/>
        </w:rPr>
        <w:t>ys in case of HT/EHT consumers.</w:t>
      </w:r>
      <w:r w:rsidR="001B437F" w:rsidRPr="00F3355C">
        <w:rPr>
          <w:rFonts w:ascii="Times New Roman" w:hAnsi="Times New Roman" w:cs="Times New Roman"/>
          <w:sz w:val="28"/>
          <w:szCs w:val="28"/>
        </w:rPr>
        <w:t xml:space="preserve"> The Forum further observed that there was a deficiency</w:t>
      </w:r>
      <w:r w:rsidR="00FB6EBE">
        <w:rPr>
          <w:rFonts w:ascii="Times New Roman" w:hAnsi="Times New Roman" w:cs="Times New Roman"/>
          <w:sz w:val="28"/>
          <w:szCs w:val="28"/>
        </w:rPr>
        <w:t xml:space="preserve"> in service</w:t>
      </w:r>
      <w:r w:rsidR="001B437F" w:rsidRPr="00F3355C">
        <w:rPr>
          <w:rFonts w:ascii="Times New Roman" w:hAnsi="Times New Roman" w:cs="Times New Roman"/>
          <w:sz w:val="28"/>
          <w:szCs w:val="28"/>
        </w:rPr>
        <w:t xml:space="preserve"> on the part of the Respondent, as a period of 15 months had been taken to effect the change in name. </w:t>
      </w:r>
      <w:r>
        <w:rPr>
          <w:rFonts w:ascii="Times New Roman" w:hAnsi="Times New Roman" w:cs="Times New Roman"/>
          <w:sz w:val="28"/>
          <w:szCs w:val="28"/>
        </w:rPr>
        <w:tab/>
      </w:r>
      <w:r>
        <w:rPr>
          <w:rFonts w:ascii="Times New Roman" w:hAnsi="Times New Roman" w:cs="Times New Roman"/>
          <w:sz w:val="28"/>
          <w:szCs w:val="28"/>
        </w:rPr>
        <w:tab/>
      </w:r>
      <w:r w:rsidR="004F1ACC">
        <w:rPr>
          <w:rFonts w:ascii="Times New Roman" w:hAnsi="Times New Roman" w:cs="Times New Roman"/>
          <w:sz w:val="28"/>
          <w:szCs w:val="28"/>
        </w:rPr>
        <w:tab/>
      </w:r>
      <w:r w:rsidR="004F1ACC">
        <w:rPr>
          <w:rFonts w:ascii="Times New Roman" w:hAnsi="Times New Roman" w:cs="Times New Roman"/>
          <w:sz w:val="28"/>
          <w:szCs w:val="28"/>
        </w:rPr>
        <w:tab/>
      </w:r>
    </w:p>
    <w:p w:rsidR="00DE719E" w:rsidRDefault="00707C50" w:rsidP="00DE719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F1ACC">
        <w:rPr>
          <w:rFonts w:ascii="Times New Roman" w:hAnsi="Times New Roman" w:cs="Times New Roman"/>
          <w:sz w:val="28"/>
          <w:szCs w:val="28"/>
        </w:rPr>
        <w:tab/>
        <w:t xml:space="preserve">I </w:t>
      </w:r>
      <w:r w:rsidR="00DE719E">
        <w:rPr>
          <w:rFonts w:ascii="Times New Roman" w:hAnsi="Times New Roman" w:cs="Times New Roman"/>
          <w:sz w:val="28"/>
          <w:szCs w:val="28"/>
        </w:rPr>
        <w:t xml:space="preserve">also </w:t>
      </w:r>
      <w:r w:rsidR="004F1ACC">
        <w:rPr>
          <w:rFonts w:ascii="Times New Roman" w:hAnsi="Times New Roman" w:cs="Times New Roman"/>
          <w:sz w:val="28"/>
          <w:szCs w:val="28"/>
        </w:rPr>
        <w:t xml:space="preserve">observe that the deemed date for change of name </w:t>
      </w:r>
      <w:r w:rsidR="00DE719E">
        <w:rPr>
          <w:rFonts w:ascii="Times New Roman" w:hAnsi="Times New Roman" w:cs="Times New Roman"/>
          <w:sz w:val="28"/>
          <w:szCs w:val="28"/>
        </w:rPr>
        <w:t>is to</w:t>
      </w:r>
      <w:r w:rsidR="004F1ACC">
        <w:rPr>
          <w:rFonts w:ascii="Times New Roman" w:hAnsi="Times New Roman" w:cs="Times New Roman"/>
          <w:sz w:val="28"/>
          <w:szCs w:val="28"/>
        </w:rPr>
        <w:t xml:space="preserve"> be taken 14 days after deposit of last instalment of Security (Consumption) i.e. by 22.12.2015. Hence, the consumpt</w:t>
      </w:r>
      <w:r w:rsidR="00BE55DE">
        <w:rPr>
          <w:rFonts w:ascii="Times New Roman" w:hAnsi="Times New Roman" w:cs="Times New Roman"/>
          <w:sz w:val="28"/>
          <w:szCs w:val="28"/>
        </w:rPr>
        <w:t>ion availed after 22</w:t>
      </w:r>
      <w:r w:rsidR="004F1ACC">
        <w:rPr>
          <w:rFonts w:ascii="Times New Roman" w:hAnsi="Times New Roman" w:cs="Times New Roman"/>
          <w:sz w:val="28"/>
          <w:szCs w:val="28"/>
        </w:rPr>
        <w:t xml:space="preserve">.12.2015 is the consumption recorded by the Petitioner itself. As such, energy consumption for 2016-17 and 2017-18 is </w:t>
      </w:r>
      <w:r w:rsidR="00A30A41">
        <w:rPr>
          <w:rFonts w:ascii="Times New Roman" w:hAnsi="Times New Roman" w:cs="Times New Roman"/>
          <w:sz w:val="28"/>
          <w:szCs w:val="28"/>
        </w:rPr>
        <w:t>eligible</w:t>
      </w:r>
      <w:r w:rsidR="004F1ACC">
        <w:rPr>
          <w:rFonts w:ascii="Times New Roman" w:hAnsi="Times New Roman" w:cs="Times New Roman"/>
          <w:sz w:val="28"/>
          <w:szCs w:val="28"/>
        </w:rPr>
        <w:t xml:space="preserve"> for calculating threshold consumptio</w:t>
      </w:r>
      <w:r w:rsidR="00DE719E">
        <w:rPr>
          <w:rFonts w:ascii="Times New Roman" w:hAnsi="Times New Roman" w:cs="Times New Roman"/>
          <w:sz w:val="28"/>
          <w:szCs w:val="28"/>
        </w:rPr>
        <w:t>n limit for 2018-19</w:t>
      </w:r>
      <w:r w:rsidR="00935141">
        <w:rPr>
          <w:rFonts w:ascii="Times New Roman" w:hAnsi="Times New Roman" w:cs="Times New Roman"/>
          <w:sz w:val="28"/>
          <w:szCs w:val="28"/>
        </w:rPr>
        <w:t>. Therefore, there is no violation</w:t>
      </w:r>
      <w:r w:rsidR="00DE719E">
        <w:rPr>
          <w:rFonts w:ascii="Times New Roman" w:hAnsi="Times New Roman" w:cs="Times New Roman"/>
          <w:sz w:val="28"/>
          <w:szCs w:val="28"/>
        </w:rPr>
        <w:t xml:space="preserve"> </w:t>
      </w:r>
      <w:r w:rsidR="00935141">
        <w:rPr>
          <w:rFonts w:ascii="Times New Roman" w:hAnsi="Times New Roman" w:cs="Times New Roman"/>
          <w:sz w:val="28"/>
          <w:szCs w:val="28"/>
        </w:rPr>
        <w:t>of</w:t>
      </w:r>
      <w:r w:rsidR="00DE719E">
        <w:rPr>
          <w:rFonts w:ascii="Times New Roman" w:hAnsi="Times New Roman" w:cs="Times New Roman"/>
          <w:sz w:val="28"/>
          <w:szCs w:val="28"/>
        </w:rPr>
        <w:t xml:space="preserve"> Clause </w:t>
      </w:r>
      <w:r w:rsidR="004F1ACC">
        <w:rPr>
          <w:rFonts w:ascii="Times New Roman" w:hAnsi="Times New Roman" w:cs="Times New Roman"/>
          <w:sz w:val="28"/>
          <w:szCs w:val="28"/>
        </w:rPr>
        <w:t xml:space="preserve">(i) of CC No.26/2018. As such, the Forum has rightly given benefit of threshold limit for 2018-19 </w:t>
      </w:r>
      <w:r w:rsidR="00DE719E">
        <w:rPr>
          <w:rFonts w:ascii="Times New Roman" w:hAnsi="Times New Roman" w:cs="Times New Roman"/>
          <w:sz w:val="28"/>
          <w:szCs w:val="28"/>
        </w:rPr>
        <w:t>as a result of which</w:t>
      </w:r>
      <w:r w:rsidR="005B0FA3">
        <w:rPr>
          <w:rFonts w:ascii="Times New Roman" w:hAnsi="Times New Roman" w:cs="Times New Roman"/>
          <w:sz w:val="28"/>
          <w:szCs w:val="28"/>
        </w:rPr>
        <w:t xml:space="preserve"> a sum of</w:t>
      </w:r>
      <w:r w:rsidR="00DE719E">
        <w:rPr>
          <w:rFonts w:ascii="Times New Roman" w:hAnsi="Times New Roman" w:cs="Times New Roman"/>
          <w:sz w:val="28"/>
          <w:szCs w:val="28"/>
        </w:rPr>
        <w:t xml:space="preserve"> Rs </w:t>
      </w:r>
      <w:r w:rsidR="004F1ACC">
        <w:rPr>
          <w:rFonts w:ascii="Times New Roman" w:hAnsi="Times New Roman" w:cs="Times New Roman"/>
          <w:sz w:val="28"/>
          <w:szCs w:val="28"/>
        </w:rPr>
        <w:lastRenderedPageBreak/>
        <w:t>34,61,967/- has been refunded to the Petitioner as</w:t>
      </w:r>
      <w:r w:rsidR="00920E0E">
        <w:rPr>
          <w:rFonts w:ascii="Times New Roman" w:hAnsi="Times New Roman" w:cs="Times New Roman"/>
          <w:sz w:val="28"/>
          <w:szCs w:val="28"/>
        </w:rPr>
        <w:t xml:space="preserve"> per information provided </w:t>
      </w:r>
      <w:r w:rsidR="004F1ACC">
        <w:rPr>
          <w:rFonts w:ascii="Times New Roman" w:hAnsi="Times New Roman" w:cs="Times New Roman"/>
          <w:sz w:val="28"/>
          <w:szCs w:val="28"/>
        </w:rPr>
        <w:t xml:space="preserve"> by the Sr.Xen, DS Division, PSPCL, Lalru </w:t>
      </w:r>
      <w:r w:rsidR="00DE719E">
        <w:rPr>
          <w:rFonts w:ascii="Times New Roman" w:hAnsi="Times New Roman" w:cs="Times New Roman"/>
          <w:sz w:val="28"/>
          <w:szCs w:val="28"/>
        </w:rPr>
        <w:t>vide e-mail dated 23.09.2019</w:t>
      </w:r>
      <w:r w:rsidR="002B60E0">
        <w:rPr>
          <w:rFonts w:ascii="Times New Roman" w:hAnsi="Times New Roman" w:cs="Times New Roman"/>
          <w:sz w:val="28"/>
          <w:szCs w:val="28"/>
        </w:rPr>
        <w:t>.</w:t>
      </w:r>
    </w:p>
    <w:p w:rsidR="004F1ACC" w:rsidRPr="00DE719E" w:rsidRDefault="00E92C5A" w:rsidP="00DE719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E719E">
        <w:rPr>
          <w:rFonts w:ascii="Times New Roman" w:hAnsi="Times New Roman" w:cs="Times New Roman"/>
          <w:sz w:val="28"/>
          <w:szCs w:val="28"/>
        </w:rPr>
        <w:t xml:space="preserve">  </w:t>
      </w:r>
      <w:r w:rsidR="002B60E0" w:rsidRPr="00DE719E">
        <w:rPr>
          <w:rFonts w:ascii="Times New Roman" w:hAnsi="Times New Roman" w:cs="Times New Roman"/>
          <w:b/>
          <w:sz w:val="28"/>
          <w:szCs w:val="28"/>
        </w:rPr>
        <w:t>Issue No.(ii)</w:t>
      </w:r>
      <w:r w:rsidR="004F1ACC" w:rsidRPr="00DE719E">
        <w:rPr>
          <w:rFonts w:ascii="Times New Roman" w:hAnsi="Times New Roman" w:cs="Times New Roman"/>
          <w:b/>
          <w:sz w:val="28"/>
          <w:szCs w:val="28"/>
        </w:rPr>
        <w:t xml:space="preserve"> </w:t>
      </w:r>
    </w:p>
    <w:p w:rsidR="001D59F9" w:rsidRPr="00DE719E" w:rsidRDefault="002B60E0" w:rsidP="00DE719E">
      <w:pPr>
        <w:pStyle w:val="ListParagraph"/>
        <w:spacing w:line="480" w:lineRule="auto"/>
        <w:ind w:left="709" w:right="-46" w:firstLine="1451"/>
        <w:jc w:val="both"/>
        <w:rPr>
          <w:rFonts w:ascii="Times New Roman" w:hAnsi="Times New Roman" w:cs="Times New Roman"/>
          <w:sz w:val="28"/>
          <w:szCs w:val="28"/>
        </w:rPr>
      </w:pPr>
      <w:r w:rsidRPr="002B60E0">
        <w:rPr>
          <w:rFonts w:ascii="Times New Roman" w:hAnsi="Times New Roman" w:cs="Times New Roman"/>
          <w:sz w:val="28"/>
          <w:szCs w:val="28"/>
        </w:rPr>
        <w:t>The Pe</w:t>
      </w:r>
      <w:r>
        <w:rPr>
          <w:rFonts w:ascii="Times New Roman" w:hAnsi="Times New Roman" w:cs="Times New Roman"/>
          <w:sz w:val="28"/>
          <w:szCs w:val="28"/>
        </w:rPr>
        <w:t>titioner h</w:t>
      </w:r>
      <w:r w:rsidR="00495A09">
        <w:rPr>
          <w:rFonts w:ascii="Times New Roman" w:hAnsi="Times New Roman" w:cs="Times New Roman"/>
          <w:sz w:val="28"/>
          <w:szCs w:val="28"/>
        </w:rPr>
        <w:t xml:space="preserve">as, in the present Appeal, </w:t>
      </w:r>
      <w:r>
        <w:rPr>
          <w:rFonts w:ascii="Times New Roman" w:hAnsi="Times New Roman" w:cs="Times New Roman"/>
          <w:sz w:val="28"/>
          <w:szCs w:val="28"/>
        </w:rPr>
        <w:t xml:space="preserve">raised  the issue of not allowing interest </w:t>
      </w:r>
      <w:r w:rsidR="00282003">
        <w:rPr>
          <w:rFonts w:ascii="Times New Roman" w:hAnsi="Times New Roman" w:cs="Times New Roman"/>
          <w:sz w:val="28"/>
          <w:szCs w:val="28"/>
        </w:rPr>
        <w:t>by the F</w:t>
      </w:r>
      <w:r w:rsidR="00DE719E">
        <w:rPr>
          <w:rFonts w:ascii="Times New Roman" w:hAnsi="Times New Roman" w:cs="Times New Roman"/>
          <w:sz w:val="28"/>
          <w:szCs w:val="28"/>
        </w:rPr>
        <w:t xml:space="preserve">orum on </w:t>
      </w:r>
      <w:r>
        <w:rPr>
          <w:rFonts w:ascii="Times New Roman" w:hAnsi="Times New Roman" w:cs="Times New Roman"/>
          <w:sz w:val="28"/>
          <w:szCs w:val="28"/>
        </w:rPr>
        <w:t xml:space="preserve"> the refundable amount </w:t>
      </w:r>
      <w:r w:rsidR="00DE719E">
        <w:rPr>
          <w:rFonts w:ascii="Times New Roman" w:hAnsi="Times New Roman" w:cs="Times New Roman"/>
          <w:sz w:val="28"/>
          <w:szCs w:val="28"/>
        </w:rPr>
        <w:t>due to its entitle</w:t>
      </w:r>
      <w:r w:rsidR="00624815">
        <w:rPr>
          <w:rFonts w:ascii="Times New Roman" w:hAnsi="Times New Roman" w:cs="Times New Roman"/>
          <w:sz w:val="28"/>
          <w:szCs w:val="28"/>
        </w:rPr>
        <w:t>ment for application of the reduced</w:t>
      </w:r>
      <w:r w:rsidR="00DE719E">
        <w:rPr>
          <w:rFonts w:ascii="Times New Roman" w:hAnsi="Times New Roman" w:cs="Times New Roman"/>
          <w:sz w:val="28"/>
          <w:szCs w:val="28"/>
        </w:rPr>
        <w:t xml:space="preserve"> energy charges for the Financial Year 2018-19 under Two Part Tariff Structure</w:t>
      </w:r>
      <w:r w:rsidRPr="00DE719E">
        <w:rPr>
          <w:rFonts w:ascii="Times New Roman" w:hAnsi="Times New Roman" w:cs="Times New Roman"/>
          <w:sz w:val="28"/>
          <w:szCs w:val="28"/>
        </w:rPr>
        <w:t xml:space="preserve">. Petitioner’s Representative stated during hearing that incentive/relief provided by the Hon’ble PSERC should have been provided by the Respondent-PSPCL without asking by the Petitioner </w:t>
      </w:r>
      <w:r w:rsidR="00DE719E">
        <w:rPr>
          <w:rFonts w:ascii="Times New Roman" w:hAnsi="Times New Roman" w:cs="Times New Roman"/>
          <w:sz w:val="28"/>
          <w:szCs w:val="28"/>
        </w:rPr>
        <w:t>who was denied</w:t>
      </w:r>
      <w:r w:rsidRPr="00DE719E">
        <w:rPr>
          <w:rFonts w:ascii="Times New Roman" w:hAnsi="Times New Roman" w:cs="Times New Roman"/>
          <w:sz w:val="28"/>
          <w:szCs w:val="28"/>
        </w:rPr>
        <w:t xml:space="preserve"> interest on the refundable amount </w:t>
      </w:r>
      <w:r w:rsidR="00DE719E">
        <w:rPr>
          <w:rFonts w:ascii="Times New Roman" w:hAnsi="Times New Roman" w:cs="Times New Roman"/>
          <w:sz w:val="28"/>
          <w:szCs w:val="28"/>
        </w:rPr>
        <w:t xml:space="preserve">which </w:t>
      </w:r>
      <w:r w:rsidRPr="00DE719E">
        <w:rPr>
          <w:rFonts w:ascii="Times New Roman" w:hAnsi="Times New Roman" w:cs="Times New Roman"/>
          <w:sz w:val="28"/>
          <w:szCs w:val="28"/>
        </w:rPr>
        <w:t xml:space="preserve">was a grave injustice to </w:t>
      </w:r>
      <w:r w:rsidR="00DE719E">
        <w:rPr>
          <w:rFonts w:ascii="Times New Roman" w:hAnsi="Times New Roman" w:cs="Times New Roman"/>
          <w:sz w:val="28"/>
          <w:szCs w:val="28"/>
        </w:rPr>
        <w:t>it.</w:t>
      </w:r>
      <w:r w:rsidRPr="00DE719E">
        <w:rPr>
          <w:rFonts w:ascii="Times New Roman" w:hAnsi="Times New Roman" w:cs="Times New Roman"/>
          <w:sz w:val="28"/>
          <w:szCs w:val="28"/>
        </w:rPr>
        <w:t xml:space="preserve"> </w:t>
      </w:r>
      <w:r w:rsidR="00F13693">
        <w:rPr>
          <w:rFonts w:ascii="Times New Roman" w:hAnsi="Times New Roman" w:cs="Times New Roman"/>
          <w:sz w:val="28"/>
          <w:szCs w:val="28"/>
        </w:rPr>
        <w:t>PR added that</w:t>
      </w:r>
      <w:r w:rsidR="0030083A">
        <w:rPr>
          <w:rFonts w:ascii="Times New Roman" w:hAnsi="Times New Roman" w:cs="Times New Roman"/>
          <w:sz w:val="28"/>
          <w:szCs w:val="28"/>
        </w:rPr>
        <w:t xml:space="preserve"> the</w:t>
      </w:r>
      <w:r w:rsidR="00F13693">
        <w:rPr>
          <w:rFonts w:ascii="Times New Roman" w:hAnsi="Times New Roman" w:cs="Times New Roman"/>
          <w:sz w:val="28"/>
          <w:szCs w:val="28"/>
        </w:rPr>
        <w:t xml:space="preserve"> Forum kept silent on allowing interest in its decision despite the fact that provisions existed in Regulation 2.42 of the PSERC (Forum and Ombudsman) Regulation</w:t>
      </w:r>
      <w:r w:rsidR="00802CC9">
        <w:rPr>
          <w:rFonts w:ascii="Times New Roman" w:hAnsi="Times New Roman" w:cs="Times New Roman"/>
          <w:sz w:val="28"/>
          <w:szCs w:val="28"/>
        </w:rPr>
        <w:t>s</w:t>
      </w:r>
      <w:r w:rsidR="00F13693">
        <w:rPr>
          <w:rFonts w:ascii="Times New Roman" w:hAnsi="Times New Roman" w:cs="Times New Roman"/>
          <w:sz w:val="28"/>
          <w:szCs w:val="28"/>
        </w:rPr>
        <w:t xml:space="preserve"> -2016.</w:t>
      </w:r>
    </w:p>
    <w:p w:rsidR="002B60E0" w:rsidRDefault="002B60E0" w:rsidP="002B60E0">
      <w:pPr>
        <w:pStyle w:val="ListParagraph"/>
        <w:spacing w:line="480" w:lineRule="auto"/>
        <w:ind w:left="709" w:right="-46" w:firstLine="1451"/>
        <w:jc w:val="both"/>
        <w:rPr>
          <w:rFonts w:ascii="Times New Roman" w:hAnsi="Times New Roman" w:cs="Times New Roman"/>
          <w:sz w:val="28"/>
          <w:szCs w:val="28"/>
        </w:rPr>
      </w:pPr>
      <w:r>
        <w:rPr>
          <w:rFonts w:ascii="Times New Roman" w:hAnsi="Times New Roman" w:cs="Times New Roman"/>
          <w:sz w:val="28"/>
          <w:szCs w:val="28"/>
        </w:rPr>
        <w:t>I ha</w:t>
      </w:r>
      <w:r w:rsidR="00FB6EBE">
        <w:rPr>
          <w:rFonts w:ascii="Times New Roman" w:hAnsi="Times New Roman" w:cs="Times New Roman"/>
          <w:sz w:val="28"/>
          <w:szCs w:val="28"/>
        </w:rPr>
        <w:t xml:space="preserve">ve gone through the provisions </w:t>
      </w:r>
      <w:r>
        <w:rPr>
          <w:rFonts w:ascii="Times New Roman" w:hAnsi="Times New Roman" w:cs="Times New Roman"/>
          <w:sz w:val="28"/>
          <w:szCs w:val="28"/>
        </w:rPr>
        <w:t>contained in Regulation 2.42 of PSERC (Forum and Ombudsman) Regulation</w:t>
      </w:r>
      <w:r w:rsidR="00802CC9">
        <w:rPr>
          <w:rFonts w:ascii="Times New Roman" w:hAnsi="Times New Roman" w:cs="Times New Roman"/>
          <w:sz w:val="28"/>
          <w:szCs w:val="28"/>
        </w:rPr>
        <w:t>s</w:t>
      </w:r>
      <w:r>
        <w:rPr>
          <w:rFonts w:ascii="Times New Roman" w:hAnsi="Times New Roman" w:cs="Times New Roman"/>
          <w:sz w:val="28"/>
          <w:szCs w:val="28"/>
        </w:rPr>
        <w:t>-2016 which read</w:t>
      </w:r>
      <w:r w:rsidR="00050B40">
        <w:rPr>
          <w:rFonts w:ascii="Times New Roman" w:hAnsi="Times New Roman" w:cs="Times New Roman"/>
          <w:sz w:val="28"/>
          <w:szCs w:val="28"/>
        </w:rPr>
        <w:t>s</w:t>
      </w:r>
      <w:r>
        <w:rPr>
          <w:rFonts w:ascii="Times New Roman" w:hAnsi="Times New Roman" w:cs="Times New Roman"/>
          <w:sz w:val="28"/>
          <w:szCs w:val="28"/>
        </w:rPr>
        <w:t xml:space="preserve"> as under:</w:t>
      </w:r>
    </w:p>
    <w:p w:rsidR="002B60E0" w:rsidRPr="00AB33E9" w:rsidRDefault="00AB4CEB" w:rsidP="002B60E0">
      <w:pPr>
        <w:pStyle w:val="ListParagraph"/>
        <w:spacing w:line="480" w:lineRule="auto"/>
        <w:ind w:left="2160" w:right="-46"/>
        <w:jc w:val="both"/>
        <w:rPr>
          <w:rFonts w:ascii="Times New Roman" w:hAnsi="Times New Roman" w:cs="Times New Roman"/>
          <w:b/>
          <w:i/>
          <w:sz w:val="28"/>
          <w:szCs w:val="28"/>
        </w:rPr>
      </w:pPr>
      <w:r>
        <w:rPr>
          <w:rFonts w:ascii="Times New Roman" w:hAnsi="Times New Roman" w:cs="Times New Roman"/>
          <w:b/>
          <w:i/>
          <w:sz w:val="28"/>
          <w:szCs w:val="28"/>
        </w:rPr>
        <w:t>“The F</w:t>
      </w:r>
      <w:r w:rsidR="002B60E0" w:rsidRPr="00AB33E9">
        <w:rPr>
          <w:rFonts w:ascii="Times New Roman" w:hAnsi="Times New Roman" w:cs="Times New Roman"/>
          <w:b/>
          <w:i/>
          <w:sz w:val="28"/>
          <w:szCs w:val="28"/>
        </w:rPr>
        <w:t xml:space="preserve">orum may, subject to the Electricity Supply Code and Related Matters Regulations made by the Commission in this regard, award such compensation </w:t>
      </w:r>
      <w:r w:rsidR="002B60E0" w:rsidRPr="00AB33E9">
        <w:rPr>
          <w:rFonts w:ascii="Times New Roman" w:hAnsi="Times New Roman" w:cs="Times New Roman"/>
          <w:b/>
          <w:i/>
          <w:sz w:val="28"/>
          <w:szCs w:val="28"/>
        </w:rPr>
        <w:lastRenderedPageBreak/>
        <w:t>to</w:t>
      </w:r>
      <w:r w:rsidR="008B224D" w:rsidRPr="00AB33E9">
        <w:rPr>
          <w:rFonts w:ascii="Times New Roman" w:hAnsi="Times New Roman" w:cs="Times New Roman"/>
          <w:b/>
          <w:i/>
          <w:sz w:val="28"/>
          <w:szCs w:val="28"/>
        </w:rPr>
        <w:t xml:space="preserve"> </w:t>
      </w:r>
      <w:r w:rsidR="002B60E0" w:rsidRPr="00AB33E9">
        <w:rPr>
          <w:rFonts w:ascii="Times New Roman" w:hAnsi="Times New Roman" w:cs="Times New Roman"/>
          <w:b/>
          <w:i/>
          <w:sz w:val="28"/>
          <w:szCs w:val="28"/>
        </w:rPr>
        <w:t>the complainants as</w:t>
      </w:r>
      <w:r w:rsidR="008B224D" w:rsidRPr="00AB33E9">
        <w:rPr>
          <w:rFonts w:ascii="Times New Roman" w:hAnsi="Times New Roman" w:cs="Times New Roman"/>
          <w:b/>
          <w:i/>
          <w:sz w:val="28"/>
          <w:szCs w:val="28"/>
        </w:rPr>
        <w:t xml:space="preserve"> </w:t>
      </w:r>
      <w:r w:rsidR="002B60E0" w:rsidRPr="00AB33E9">
        <w:rPr>
          <w:rFonts w:ascii="Times New Roman" w:hAnsi="Times New Roman" w:cs="Times New Roman"/>
          <w:b/>
          <w:i/>
          <w:sz w:val="28"/>
          <w:szCs w:val="28"/>
        </w:rPr>
        <w:t>it considers just and appropriate in the circumstances of the case</w:t>
      </w:r>
      <w:r w:rsidR="0002054B" w:rsidRPr="00AB33E9">
        <w:rPr>
          <w:rFonts w:ascii="Times New Roman" w:hAnsi="Times New Roman" w:cs="Times New Roman"/>
          <w:b/>
          <w:i/>
          <w:sz w:val="28"/>
          <w:szCs w:val="28"/>
        </w:rPr>
        <w:t>”</w:t>
      </w:r>
      <w:r w:rsidR="002B60E0" w:rsidRPr="00AB33E9">
        <w:rPr>
          <w:rFonts w:ascii="Times New Roman" w:hAnsi="Times New Roman" w:cs="Times New Roman"/>
          <w:b/>
          <w:i/>
          <w:sz w:val="28"/>
          <w:szCs w:val="28"/>
        </w:rPr>
        <w:t>.</w:t>
      </w:r>
    </w:p>
    <w:p w:rsidR="008B224D" w:rsidRDefault="008B224D" w:rsidP="008B224D">
      <w:pPr>
        <w:spacing w:line="480" w:lineRule="auto"/>
        <w:ind w:left="709"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observe that the Petitioner, in its Petition filed before the Forum, did not raise the issue of allowin</w:t>
      </w:r>
      <w:r w:rsidR="0002054B">
        <w:rPr>
          <w:rFonts w:ascii="Times New Roman" w:hAnsi="Times New Roman" w:cs="Times New Roman"/>
          <w:sz w:val="28"/>
          <w:szCs w:val="28"/>
        </w:rPr>
        <w:t>g</w:t>
      </w:r>
      <w:r w:rsidR="00FB6EBE">
        <w:rPr>
          <w:rFonts w:ascii="Times New Roman" w:hAnsi="Times New Roman" w:cs="Times New Roman"/>
          <w:sz w:val="28"/>
          <w:szCs w:val="28"/>
        </w:rPr>
        <w:t xml:space="preserve"> interest on the refund claimed</w:t>
      </w:r>
      <w:r>
        <w:rPr>
          <w:rFonts w:ascii="Times New Roman" w:hAnsi="Times New Roman" w:cs="Times New Roman"/>
          <w:sz w:val="28"/>
          <w:szCs w:val="28"/>
        </w:rPr>
        <w:t>. That is why, the Forum did not pass any order in regard to pay</w:t>
      </w:r>
      <w:r w:rsidR="00FB6EBE">
        <w:rPr>
          <w:rFonts w:ascii="Times New Roman" w:hAnsi="Times New Roman" w:cs="Times New Roman"/>
          <w:sz w:val="28"/>
          <w:szCs w:val="28"/>
        </w:rPr>
        <w:t xml:space="preserve">ment of interest claimed </w:t>
      </w:r>
      <w:r w:rsidR="0002054B">
        <w:rPr>
          <w:rFonts w:ascii="Times New Roman" w:hAnsi="Times New Roman" w:cs="Times New Roman"/>
          <w:sz w:val="28"/>
          <w:szCs w:val="28"/>
        </w:rPr>
        <w:t xml:space="preserve">by the Petitioner </w:t>
      </w:r>
      <w:r w:rsidR="00FF5836">
        <w:rPr>
          <w:rFonts w:ascii="Times New Roman" w:hAnsi="Times New Roman" w:cs="Times New Roman"/>
          <w:sz w:val="28"/>
          <w:szCs w:val="28"/>
        </w:rPr>
        <w:t xml:space="preserve">now </w:t>
      </w:r>
      <w:r w:rsidR="0002054B">
        <w:rPr>
          <w:rFonts w:ascii="Times New Roman" w:hAnsi="Times New Roman" w:cs="Times New Roman"/>
          <w:sz w:val="28"/>
          <w:szCs w:val="28"/>
        </w:rPr>
        <w:t>in the present Appeal.</w:t>
      </w:r>
    </w:p>
    <w:p w:rsidR="008B224D" w:rsidRDefault="0065109E" w:rsidP="008B224D">
      <w:pPr>
        <w:spacing w:line="480" w:lineRule="auto"/>
        <w:ind w:left="709"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also observe that Threshold L</w:t>
      </w:r>
      <w:r w:rsidR="008B224D">
        <w:rPr>
          <w:rFonts w:ascii="Times New Roman" w:hAnsi="Times New Roman" w:cs="Times New Roman"/>
          <w:sz w:val="28"/>
          <w:szCs w:val="28"/>
        </w:rPr>
        <w:t>imit allowed by the Hon’ble P</w:t>
      </w:r>
      <w:r w:rsidR="006B0056">
        <w:rPr>
          <w:rFonts w:ascii="Times New Roman" w:hAnsi="Times New Roman" w:cs="Times New Roman"/>
          <w:sz w:val="28"/>
          <w:szCs w:val="28"/>
        </w:rPr>
        <w:t>SE</w:t>
      </w:r>
      <w:r w:rsidR="008B224D">
        <w:rPr>
          <w:rFonts w:ascii="Times New Roman" w:hAnsi="Times New Roman" w:cs="Times New Roman"/>
          <w:sz w:val="28"/>
          <w:szCs w:val="28"/>
        </w:rPr>
        <w:t>RC in Tariff Order FY 2018-19 was different from the one allowed in Tariff Orders of previous years. The Petitioner, being a Large Supply Category consumer</w:t>
      </w:r>
      <w:r w:rsidR="00A913AE">
        <w:rPr>
          <w:rFonts w:ascii="Times New Roman" w:hAnsi="Times New Roman" w:cs="Times New Roman"/>
          <w:sz w:val="28"/>
          <w:szCs w:val="28"/>
        </w:rPr>
        <w:t>,</w:t>
      </w:r>
      <w:r w:rsidR="008B224D">
        <w:rPr>
          <w:rFonts w:ascii="Times New Roman" w:hAnsi="Times New Roman" w:cs="Times New Roman"/>
          <w:sz w:val="28"/>
          <w:szCs w:val="28"/>
        </w:rPr>
        <w:t xml:space="preserve"> ought to</w:t>
      </w:r>
      <w:r w:rsidR="00495A09">
        <w:rPr>
          <w:rFonts w:ascii="Times New Roman" w:hAnsi="Times New Roman" w:cs="Times New Roman"/>
          <w:sz w:val="28"/>
          <w:szCs w:val="28"/>
        </w:rPr>
        <w:t xml:space="preserve"> </w:t>
      </w:r>
      <w:r w:rsidR="008B224D">
        <w:rPr>
          <w:rFonts w:ascii="Times New Roman" w:hAnsi="Times New Roman" w:cs="Times New Roman"/>
          <w:sz w:val="28"/>
          <w:szCs w:val="28"/>
        </w:rPr>
        <w:t>have visited the website of the PSPCL on regular basis to keep itself updated about the incentives offered. Accordingly, it should have applied for Threshold Rebate immediately after is</w:t>
      </w:r>
      <w:r w:rsidR="0002054B">
        <w:rPr>
          <w:rFonts w:ascii="Times New Roman" w:hAnsi="Times New Roman" w:cs="Times New Roman"/>
          <w:sz w:val="28"/>
          <w:szCs w:val="28"/>
        </w:rPr>
        <w:t>suance of CC No.26/2018 dated 24</w:t>
      </w:r>
      <w:r w:rsidR="008B224D">
        <w:rPr>
          <w:rFonts w:ascii="Times New Roman" w:hAnsi="Times New Roman" w:cs="Times New Roman"/>
          <w:sz w:val="28"/>
          <w:szCs w:val="28"/>
        </w:rPr>
        <w:t>.04.2018. On the other hand, the Petitioner represented to the Respondent on 28.02.2018</w:t>
      </w:r>
      <w:r w:rsidR="0002054B">
        <w:rPr>
          <w:rFonts w:ascii="Times New Roman" w:hAnsi="Times New Roman" w:cs="Times New Roman"/>
          <w:sz w:val="28"/>
          <w:szCs w:val="28"/>
        </w:rPr>
        <w:t xml:space="preserve"> (as stated </w:t>
      </w:r>
      <w:r w:rsidR="001D2680">
        <w:rPr>
          <w:rFonts w:ascii="Times New Roman" w:hAnsi="Times New Roman" w:cs="Times New Roman"/>
          <w:sz w:val="28"/>
          <w:szCs w:val="28"/>
        </w:rPr>
        <w:t>by it in</w:t>
      </w:r>
      <w:r w:rsidR="00114628">
        <w:rPr>
          <w:rFonts w:ascii="Times New Roman" w:hAnsi="Times New Roman" w:cs="Times New Roman"/>
          <w:sz w:val="28"/>
          <w:szCs w:val="28"/>
        </w:rPr>
        <w:t xml:space="preserve"> the present A</w:t>
      </w:r>
      <w:r w:rsidR="003D6D00">
        <w:rPr>
          <w:rFonts w:ascii="Times New Roman" w:hAnsi="Times New Roman" w:cs="Times New Roman"/>
          <w:sz w:val="28"/>
          <w:szCs w:val="28"/>
        </w:rPr>
        <w:t xml:space="preserve">ppeal) </w:t>
      </w:r>
      <w:r w:rsidR="008B224D">
        <w:rPr>
          <w:rFonts w:ascii="Times New Roman" w:hAnsi="Times New Roman" w:cs="Times New Roman"/>
          <w:sz w:val="28"/>
          <w:szCs w:val="28"/>
        </w:rPr>
        <w:t>when</w:t>
      </w:r>
      <w:r w:rsidR="000308A0">
        <w:rPr>
          <w:rFonts w:ascii="Times New Roman" w:hAnsi="Times New Roman" w:cs="Times New Roman"/>
          <w:sz w:val="28"/>
          <w:szCs w:val="28"/>
        </w:rPr>
        <w:t xml:space="preserve"> </w:t>
      </w:r>
      <w:r w:rsidR="003D6D00">
        <w:rPr>
          <w:rFonts w:ascii="Times New Roman" w:hAnsi="Times New Roman" w:cs="Times New Roman"/>
          <w:sz w:val="28"/>
          <w:szCs w:val="28"/>
        </w:rPr>
        <w:t>there was no cause of action by the Respondents,</w:t>
      </w:r>
      <w:r w:rsidR="008B224D">
        <w:rPr>
          <w:rFonts w:ascii="Times New Roman" w:hAnsi="Times New Roman" w:cs="Times New Roman"/>
          <w:sz w:val="28"/>
          <w:szCs w:val="28"/>
        </w:rPr>
        <w:t xml:space="preserve"> the Tariff Order for FY 2018-19 was</w:t>
      </w:r>
      <w:r w:rsidR="003D6D00">
        <w:rPr>
          <w:rFonts w:ascii="Times New Roman" w:hAnsi="Times New Roman" w:cs="Times New Roman"/>
          <w:sz w:val="28"/>
          <w:szCs w:val="28"/>
        </w:rPr>
        <w:t xml:space="preserve"> then</w:t>
      </w:r>
      <w:r w:rsidR="008B224D">
        <w:rPr>
          <w:rFonts w:ascii="Times New Roman" w:hAnsi="Times New Roman" w:cs="Times New Roman"/>
          <w:sz w:val="28"/>
          <w:szCs w:val="28"/>
        </w:rPr>
        <w:t xml:space="preserve"> not notified by the Hon’ble PSERC. Hence, reference to the representation ibid is </w:t>
      </w:r>
      <w:r w:rsidR="0002054B">
        <w:rPr>
          <w:rFonts w:ascii="Times New Roman" w:hAnsi="Times New Roman" w:cs="Times New Roman"/>
          <w:sz w:val="28"/>
          <w:szCs w:val="28"/>
        </w:rPr>
        <w:t>not relevant/</w:t>
      </w:r>
      <w:r w:rsidR="008B224D">
        <w:rPr>
          <w:rFonts w:ascii="Times New Roman" w:hAnsi="Times New Roman" w:cs="Times New Roman"/>
          <w:sz w:val="28"/>
          <w:szCs w:val="28"/>
        </w:rPr>
        <w:t>without merit.</w:t>
      </w:r>
    </w:p>
    <w:p w:rsidR="008B224D" w:rsidRDefault="008B224D" w:rsidP="008B224D">
      <w:pPr>
        <w:spacing w:line="480" w:lineRule="auto"/>
        <w:ind w:left="709"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I also observe that being a Large Supply Category consumer, the Petitioner did not pursue its case for change in name with the Respondent after deposit of last instalment </w:t>
      </w:r>
      <w:r w:rsidR="00E03530">
        <w:rPr>
          <w:rFonts w:ascii="Times New Roman" w:hAnsi="Times New Roman" w:cs="Times New Roman"/>
          <w:sz w:val="28"/>
          <w:szCs w:val="28"/>
        </w:rPr>
        <w:t>of Security (Consumption) i.e. 0</w:t>
      </w:r>
      <w:r>
        <w:rPr>
          <w:rFonts w:ascii="Times New Roman" w:hAnsi="Times New Roman" w:cs="Times New Roman"/>
          <w:sz w:val="28"/>
          <w:szCs w:val="28"/>
        </w:rPr>
        <w:t>8.12.2015 while the change in name got effected on 15.04.2016. Though, the Respondent is responsible for</w:t>
      </w:r>
      <w:r w:rsidR="0002054B">
        <w:rPr>
          <w:rFonts w:ascii="Times New Roman" w:hAnsi="Times New Roman" w:cs="Times New Roman"/>
          <w:sz w:val="28"/>
          <w:szCs w:val="28"/>
        </w:rPr>
        <w:t xml:space="preserve"> the</w:t>
      </w:r>
      <w:r>
        <w:rPr>
          <w:rFonts w:ascii="Times New Roman" w:hAnsi="Times New Roman" w:cs="Times New Roman"/>
          <w:sz w:val="28"/>
          <w:szCs w:val="28"/>
        </w:rPr>
        <w:t xml:space="preserve"> delay in giving approval to the change in title, the Petitioner is equally responsible for not being vigilant. Had the</w:t>
      </w:r>
      <w:r w:rsidR="003F49B2">
        <w:rPr>
          <w:rFonts w:ascii="Times New Roman" w:hAnsi="Times New Roman" w:cs="Times New Roman"/>
          <w:sz w:val="28"/>
          <w:szCs w:val="28"/>
        </w:rPr>
        <w:t xml:space="preserve"> Petitioner followed up the  matter</w:t>
      </w:r>
      <w:r w:rsidR="0002054B">
        <w:rPr>
          <w:rFonts w:ascii="Times New Roman" w:hAnsi="Times New Roman" w:cs="Times New Roman"/>
          <w:sz w:val="28"/>
          <w:szCs w:val="28"/>
        </w:rPr>
        <w:t xml:space="preserve"> promptly and </w:t>
      </w:r>
      <w:r w:rsidR="003F49B2">
        <w:rPr>
          <w:rFonts w:ascii="Times New Roman" w:hAnsi="Times New Roman" w:cs="Times New Roman"/>
          <w:sz w:val="28"/>
          <w:szCs w:val="28"/>
        </w:rPr>
        <w:t xml:space="preserve"> actively with the Respondent, the change in name would </w:t>
      </w:r>
      <w:r w:rsidR="0002054B">
        <w:rPr>
          <w:rFonts w:ascii="Times New Roman" w:hAnsi="Times New Roman" w:cs="Times New Roman"/>
          <w:sz w:val="28"/>
          <w:szCs w:val="28"/>
        </w:rPr>
        <w:t>have been effected much earlier and</w:t>
      </w:r>
      <w:r w:rsidR="003F49B2">
        <w:rPr>
          <w:rFonts w:ascii="Times New Roman" w:hAnsi="Times New Roman" w:cs="Times New Roman"/>
          <w:sz w:val="28"/>
          <w:szCs w:val="28"/>
        </w:rPr>
        <w:t xml:space="preserve"> it could have got the incentive of </w:t>
      </w:r>
      <w:r w:rsidR="00495A09">
        <w:rPr>
          <w:rFonts w:ascii="Times New Roman" w:hAnsi="Times New Roman" w:cs="Times New Roman"/>
          <w:sz w:val="28"/>
          <w:szCs w:val="28"/>
        </w:rPr>
        <w:t>t</w:t>
      </w:r>
      <w:r w:rsidR="003F49B2">
        <w:rPr>
          <w:rFonts w:ascii="Times New Roman" w:hAnsi="Times New Roman" w:cs="Times New Roman"/>
          <w:sz w:val="28"/>
          <w:szCs w:val="28"/>
        </w:rPr>
        <w:t xml:space="preserve">hreshold </w:t>
      </w:r>
      <w:r w:rsidR="00495A09">
        <w:rPr>
          <w:rFonts w:ascii="Times New Roman" w:hAnsi="Times New Roman" w:cs="Times New Roman"/>
          <w:sz w:val="28"/>
          <w:szCs w:val="28"/>
        </w:rPr>
        <w:t>l</w:t>
      </w:r>
      <w:r w:rsidR="003F49B2">
        <w:rPr>
          <w:rFonts w:ascii="Times New Roman" w:hAnsi="Times New Roman" w:cs="Times New Roman"/>
          <w:sz w:val="28"/>
          <w:szCs w:val="28"/>
        </w:rPr>
        <w:t xml:space="preserve">imit in time and the present dispute would not have arisen. The contention of the Petitioner that a number of </w:t>
      </w:r>
      <w:r w:rsidR="0002054B">
        <w:rPr>
          <w:rFonts w:ascii="Times New Roman" w:hAnsi="Times New Roman" w:cs="Times New Roman"/>
          <w:sz w:val="28"/>
          <w:szCs w:val="28"/>
        </w:rPr>
        <w:t xml:space="preserve"> eligible </w:t>
      </w:r>
      <w:r w:rsidR="003F49B2">
        <w:rPr>
          <w:rFonts w:ascii="Times New Roman" w:hAnsi="Times New Roman" w:cs="Times New Roman"/>
          <w:sz w:val="28"/>
          <w:szCs w:val="28"/>
        </w:rPr>
        <w:t>Large Supply</w:t>
      </w:r>
      <w:r w:rsidR="00CE08C3">
        <w:rPr>
          <w:rFonts w:ascii="Times New Roman" w:hAnsi="Times New Roman" w:cs="Times New Roman"/>
          <w:sz w:val="28"/>
          <w:szCs w:val="28"/>
        </w:rPr>
        <w:t xml:space="preserve"> Category</w:t>
      </w:r>
      <w:r w:rsidR="003F49B2">
        <w:rPr>
          <w:rFonts w:ascii="Times New Roman" w:hAnsi="Times New Roman" w:cs="Times New Roman"/>
          <w:sz w:val="28"/>
          <w:szCs w:val="28"/>
        </w:rPr>
        <w:t xml:space="preserve"> consumers were granted the above incentive in time and it was denied the same for a long time does not sustain due t</w:t>
      </w:r>
      <w:r w:rsidR="002F3276">
        <w:rPr>
          <w:rFonts w:ascii="Times New Roman" w:hAnsi="Times New Roman" w:cs="Times New Roman"/>
          <w:sz w:val="28"/>
          <w:szCs w:val="28"/>
        </w:rPr>
        <w:t>o its failure to pursue the matter</w:t>
      </w:r>
      <w:r w:rsidR="003F49B2">
        <w:rPr>
          <w:rFonts w:ascii="Times New Roman" w:hAnsi="Times New Roman" w:cs="Times New Roman"/>
          <w:sz w:val="28"/>
          <w:szCs w:val="28"/>
        </w:rPr>
        <w:t xml:space="preserve"> </w:t>
      </w:r>
      <w:r w:rsidR="0002054B">
        <w:rPr>
          <w:rFonts w:ascii="Times New Roman" w:hAnsi="Times New Roman" w:cs="Times New Roman"/>
          <w:sz w:val="28"/>
          <w:szCs w:val="28"/>
        </w:rPr>
        <w:t xml:space="preserve">with the Respondent </w:t>
      </w:r>
      <w:r w:rsidR="003F49B2">
        <w:rPr>
          <w:rFonts w:ascii="Times New Roman" w:hAnsi="Times New Roman" w:cs="Times New Roman"/>
          <w:sz w:val="28"/>
          <w:szCs w:val="28"/>
        </w:rPr>
        <w:t>to its logical conclusion</w:t>
      </w:r>
      <w:r w:rsidR="00E67692">
        <w:rPr>
          <w:rFonts w:ascii="Times New Roman" w:hAnsi="Times New Roman" w:cs="Times New Roman"/>
          <w:sz w:val="28"/>
          <w:szCs w:val="28"/>
        </w:rPr>
        <w:t xml:space="preserve"> with due expedition</w:t>
      </w:r>
      <w:r w:rsidR="003F49B2">
        <w:rPr>
          <w:rFonts w:ascii="Times New Roman" w:hAnsi="Times New Roman" w:cs="Times New Roman"/>
          <w:sz w:val="28"/>
          <w:szCs w:val="28"/>
        </w:rPr>
        <w:t>.</w:t>
      </w:r>
    </w:p>
    <w:p w:rsidR="00C56928" w:rsidRDefault="00B862F7" w:rsidP="00C56928">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sidR="00C56928">
        <w:rPr>
          <w:rFonts w:ascii="Times New Roman" w:hAnsi="Times New Roman" w:cs="Times New Roman"/>
          <w:b/>
          <w:sz w:val="28"/>
          <w:szCs w:val="28"/>
        </w:rPr>
        <w:t>.       Conclusion:</w:t>
      </w:r>
    </w:p>
    <w:p w:rsidR="00C56928" w:rsidRDefault="00B12781" w:rsidP="00B1278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928">
        <w:rPr>
          <w:rFonts w:ascii="Times New Roman" w:hAnsi="Times New Roman" w:cs="Times New Roman"/>
          <w:sz w:val="28"/>
          <w:szCs w:val="28"/>
        </w:rPr>
        <w:t xml:space="preserve">From the above analysis, it is concluded that </w:t>
      </w:r>
      <w:r w:rsidR="00495A09">
        <w:rPr>
          <w:rFonts w:ascii="Times New Roman" w:hAnsi="Times New Roman" w:cs="Times New Roman"/>
          <w:sz w:val="28"/>
          <w:szCs w:val="28"/>
        </w:rPr>
        <w:t>:</w:t>
      </w:r>
    </w:p>
    <w:p w:rsidR="00495A09" w:rsidRPr="00495A09" w:rsidRDefault="00FB6EBE" w:rsidP="00495A09">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647CD0">
        <w:rPr>
          <w:rFonts w:ascii="Times New Roman" w:hAnsi="Times New Roman" w:cs="Times New Roman"/>
          <w:sz w:val="28"/>
          <w:szCs w:val="28"/>
        </w:rPr>
        <w:t>o</w:t>
      </w:r>
      <w:r w:rsidR="00495A09" w:rsidRPr="00495A09">
        <w:rPr>
          <w:rFonts w:ascii="Times New Roman" w:hAnsi="Times New Roman" w:cs="Times New Roman"/>
          <w:sz w:val="28"/>
          <w:szCs w:val="28"/>
        </w:rPr>
        <w:t>rder dated 19.0</w:t>
      </w:r>
      <w:r w:rsidR="0011151B">
        <w:rPr>
          <w:rFonts w:ascii="Times New Roman" w:hAnsi="Times New Roman" w:cs="Times New Roman"/>
          <w:sz w:val="28"/>
          <w:szCs w:val="28"/>
        </w:rPr>
        <w:t>6.2019 of the CGRF, Patiala in C</w:t>
      </w:r>
      <w:r w:rsidR="00495A09" w:rsidRPr="00495A09">
        <w:rPr>
          <w:rFonts w:ascii="Times New Roman" w:hAnsi="Times New Roman" w:cs="Times New Roman"/>
          <w:sz w:val="28"/>
          <w:szCs w:val="28"/>
        </w:rPr>
        <w:t>ase No.CGP-113 of 2019 is correct and does not warrant any interference by this Court.</w:t>
      </w:r>
    </w:p>
    <w:p w:rsidR="00495A09" w:rsidRPr="00495A09" w:rsidRDefault="00495A09" w:rsidP="00495A09">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plea of the Petitioner for allowing interest on the </w:t>
      </w:r>
      <w:r w:rsidR="00787FBB">
        <w:rPr>
          <w:rFonts w:ascii="Times New Roman" w:hAnsi="Times New Roman" w:cs="Times New Roman"/>
          <w:sz w:val="28"/>
          <w:szCs w:val="28"/>
        </w:rPr>
        <w:t xml:space="preserve"> amount refunded as per decision of </w:t>
      </w:r>
      <w:r>
        <w:rPr>
          <w:rFonts w:ascii="Times New Roman" w:hAnsi="Times New Roman" w:cs="Times New Roman"/>
          <w:sz w:val="28"/>
          <w:szCs w:val="28"/>
        </w:rPr>
        <w:t>CGRF, Patiala is not susta</w:t>
      </w:r>
      <w:r w:rsidR="00787FBB">
        <w:rPr>
          <w:rFonts w:ascii="Times New Roman" w:hAnsi="Times New Roman" w:cs="Times New Roman"/>
          <w:sz w:val="28"/>
          <w:szCs w:val="28"/>
        </w:rPr>
        <w:t>inable as discussed in  Para-5 {</w:t>
      </w:r>
      <w:r w:rsidR="001320FB">
        <w:rPr>
          <w:rFonts w:ascii="Times New Roman" w:hAnsi="Times New Roman" w:cs="Times New Roman"/>
          <w:sz w:val="28"/>
          <w:szCs w:val="28"/>
        </w:rPr>
        <w:t xml:space="preserve">Issue No.(ii) </w:t>
      </w:r>
      <w:r w:rsidR="00787FBB">
        <w:rPr>
          <w:rFonts w:ascii="Times New Roman" w:hAnsi="Times New Roman" w:cs="Times New Roman"/>
          <w:sz w:val="28"/>
          <w:szCs w:val="28"/>
        </w:rPr>
        <w:t>}</w:t>
      </w:r>
      <w:r>
        <w:rPr>
          <w:rFonts w:ascii="Times New Roman" w:hAnsi="Times New Roman" w:cs="Times New Roman"/>
          <w:sz w:val="28"/>
          <w:szCs w:val="28"/>
        </w:rPr>
        <w:t>.</w:t>
      </w:r>
    </w:p>
    <w:p w:rsidR="00C56928" w:rsidRDefault="00C56928" w:rsidP="00C56928">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C56928" w:rsidRDefault="00C56928" w:rsidP="00C56928">
      <w:pPr>
        <w:spacing w:line="48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 As a sequel of above discussions, the order dated </w:t>
      </w:r>
      <w:r w:rsidR="00B862F7">
        <w:rPr>
          <w:rFonts w:ascii="Times New Roman" w:hAnsi="Times New Roman" w:cs="Times New Roman"/>
          <w:b/>
          <w:bCs/>
          <w:sz w:val="28"/>
          <w:szCs w:val="28"/>
        </w:rPr>
        <w:t>19.06</w:t>
      </w:r>
      <w:r>
        <w:rPr>
          <w:rFonts w:ascii="Times New Roman" w:hAnsi="Times New Roman" w:cs="Times New Roman"/>
          <w:b/>
          <w:bCs/>
          <w:sz w:val="28"/>
          <w:szCs w:val="28"/>
        </w:rPr>
        <w:t xml:space="preserve">.2019 of the CGRF, Patiala in Case No. CGP- </w:t>
      </w:r>
      <w:r w:rsidR="00B862F7">
        <w:rPr>
          <w:rFonts w:ascii="Times New Roman" w:hAnsi="Times New Roman" w:cs="Times New Roman"/>
          <w:b/>
          <w:bCs/>
          <w:sz w:val="28"/>
          <w:szCs w:val="28"/>
        </w:rPr>
        <w:t>113</w:t>
      </w:r>
      <w:r>
        <w:rPr>
          <w:rFonts w:ascii="Times New Roman" w:hAnsi="Times New Roman" w:cs="Times New Roman"/>
          <w:b/>
          <w:bCs/>
          <w:sz w:val="28"/>
          <w:szCs w:val="28"/>
        </w:rPr>
        <w:t xml:space="preserve"> of 2019 is </w:t>
      </w:r>
      <w:r w:rsidR="00B862F7">
        <w:rPr>
          <w:rFonts w:ascii="Times New Roman" w:hAnsi="Times New Roman" w:cs="Times New Roman"/>
          <w:b/>
          <w:bCs/>
          <w:sz w:val="28"/>
          <w:szCs w:val="28"/>
        </w:rPr>
        <w:t>upheld.</w:t>
      </w:r>
    </w:p>
    <w:p w:rsidR="00C56928" w:rsidRDefault="00C56928" w:rsidP="00546C56">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7.</w:t>
      </w:r>
      <w:r>
        <w:rPr>
          <w:rFonts w:ascii="Times New Roman" w:hAnsi="Times New Roman" w:cs="Times New Roman"/>
          <w:b/>
          <w:bCs/>
          <w:sz w:val="28"/>
          <w:szCs w:val="28"/>
        </w:rPr>
        <w:tab/>
      </w:r>
      <w:r>
        <w:rPr>
          <w:rFonts w:ascii="Times New Roman" w:hAnsi="Times New Roman" w:cs="Times New Roman"/>
          <w:sz w:val="28"/>
          <w:szCs w:val="28"/>
        </w:rPr>
        <w:t>The Appeal is disposed of accordingly.</w:t>
      </w:r>
    </w:p>
    <w:p w:rsidR="00A32978" w:rsidRDefault="00546C56" w:rsidP="00FB6EBE">
      <w:pPr>
        <w:spacing w:line="480" w:lineRule="auto"/>
        <w:ind w:left="720" w:hanging="720"/>
        <w:jc w:val="both"/>
        <w:rPr>
          <w:rFonts w:ascii="Times New Roman" w:hAnsi="Times New Roman" w:cs="Times New Roman"/>
          <w:sz w:val="28"/>
          <w:szCs w:val="28"/>
        </w:rPr>
      </w:pPr>
      <w:r w:rsidRPr="00546C56">
        <w:rPr>
          <w:rFonts w:ascii="Times New Roman" w:hAnsi="Times New Roman" w:cs="Times New Roman"/>
          <w:b/>
          <w:bCs/>
          <w:sz w:val="28"/>
          <w:szCs w:val="28"/>
        </w:rPr>
        <w:t>8</w:t>
      </w:r>
      <w:r w:rsidR="00C56928">
        <w:rPr>
          <w:rFonts w:ascii="Times New Roman" w:hAnsi="Times New Roman" w:cs="Times New Roman"/>
          <w:sz w:val="28"/>
          <w:szCs w:val="28"/>
        </w:rPr>
        <w:t xml:space="preserve">. </w:t>
      </w:r>
      <w:r w:rsidR="00C56928">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FB6EBE" w:rsidRDefault="00FB6EBE" w:rsidP="00FB6EBE">
      <w:pPr>
        <w:spacing w:line="480" w:lineRule="auto"/>
        <w:ind w:left="720" w:hanging="720"/>
        <w:jc w:val="both"/>
        <w:rPr>
          <w:rFonts w:ascii="Times New Roman" w:hAnsi="Times New Roman" w:cs="Times New Roman"/>
          <w:sz w:val="28"/>
          <w:szCs w:val="28"/>
        </w:rPr>
      </w:pPr>
    </w:p>
    <w:p w:rsidR="00C56928" w:rsidRDefault="00C56928" w:rsidP="00C56928">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C56928" w:rsidRDefault="00C56928" w:rsidP="00C56928">
      <w:pPr>
        <w:pStyle w:val="NoSpacing"/>
        <w:rPr>
          <w:rFonts w:ascii="Times New Roman" w:hAnsi="Times New Roman" w:cs="Times New Roman"/>
          <w:sz w:val="28"/>
          <w:szCs w:val="28"/>
        </w:rPr>
      </w:pPr>
      <w:r>
        <w:rPr>
          <w:rFonts w:ascii="Times New Roman" w:hAnsi="Times New Roman" w:cs="Times New Roman"/>
          <w:sz w:val="28"/>
          <w:szCs w:val="28"/>
        </w:rPr>
        <w:t xml:space="preserve">          September </w:t>
      </w:r>
      <w:r w:rsidR="00B862F7">
        <w:rPr>
          <w:rFonts w:ascii="Times New Roman" w:hAnsi="Times New Roman" w:cs="Times New Roman"/>
          <w:sz w:val="28"/>
          <w:szCs w:val="28"/>
        </w:rPr>
        <w:t>2</w:t>
      </w:r>
      <w:r>
        <w:rPr>
          <w:rFonts w:ascii="Times New Roman" w:hAnsi="Times New Roman" w:cs="Times New Roman"/>
          <w:sz w:val="28"/>
          <w:szCs w:val="28"/>
        </w:rPr>
        <w:t>7, 2019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C56928" w:rsidRDefault="00C56928" w:rsidP="00C56928">
      <w:pPr>
        <w:pStyle w:val="NoSpacing"/>
        <w:rPr>
          <w:rFonts w:ascii="Times New Roman" w:hAnsi="Times New Roman" w:cs="Times New Roman"/>
          <w:sz w:val="28"/>
          <w:szCs w:val="28"/>
        </w:rPr>
      </w:pP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C56928" w:rsidRDefault="00C56928" w:rsidP="00C56928"/>
    <w:p w:rsidR="00C56928" w:rsidRDefault="00C56928" w:rsidP="00C56928"/>
    <w:p w:rsidR="00C56928" w:rsidRDefault="00C56928" w:rsidP="00C56928"/>
    <w:p w:rsidR="00C56928" w:rsidRDefault="00C56928" w:rsidP="00C56928"/>
    <w:sectPr w:rsidR="00C56928" w:rsidSect="007F43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895" w:rsidRDefault="00E27895" w:rsidP="00A73618">
      <w:pPr>
        <w:spacing w:after="0" w:line="240" w:lineRule="auto"/>
      </w:pPr>
      <w:r>
        <w:separator/>
      </w:r>
    </w:p>
  </w:endnote>
  <w:endnote w:type="continuationSeparator" w:id="1">
    <w:p w:rsidR="00E27895" w:rsidRDefault="00E27895" w:rsidP="00A7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29" w:rsidRDefault="00D830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29" w:rsidRPr="00A73618" w:rsidRDefault="00D83029" w:rsidP="00A73618">
    <w:pPr>
      <w:pStyle w:val="Footer"/>
      <w:tabs>
        <w:tab w:val="clear" w:pos="4513"/>
        <w:tab w:val="clear" w:pos="9026"/>
      </w:tabs>
      <w:rPr>
        <w:i/>
      </w:rPr>
    </w:pPr>
    <w:r w:rsidRPr="00A73618">
      <w:rPr>
        <w:i/>
      </w:rPr>
      <w:t>OEP</w:t>
    </w:r>
    <w:r w:rsidRPr="00A73618">
      <w:rPr>
        <w:i/>
      </w:rPr>
      <w:tab/>
    </w:r>
    <w:r w:rsidRPr="00A73618">
      <w:rPr>
        <w:i/>
      </w:rPr>
      <w:tab/>
    </w:r>
    <w:r w:rsidRPr="00A73618">
      <w:rPr>
        <w:i/>
      </w:rPr>
      <w:tab/>
    </w:r>
    <w:r w:rsidRPr="00A73618">
      <w:rPr>
        <w:i/>
      </w:rPr>
      <w:tab/>
    </w:r>
    <w:r w:rsidRPr="00A73618">
      <w:rPr>
        <w:i/>
      </w:rPr>
      <w:tab/>
    </w:r>
    <w:r w:rsidRPr="00A73618">
      <w:rPr>
        <w:i/>
      </w:rPr>
      <w:tab/>
    </w:r>
    <w:r w:rsidRPr="00A73618">
      <w:rPr>
        <w:i/>
      </w:rPr>
      <w:tab/>
    </w:r>
    <w:r w:rsidRPr="00A73618">
      <w:rPr>
        <w:i/>
      </w:rPr>
      <w:tab/>
    </w:r>
    <w:r w:rsidRPr="00A73618">
      <w:rPr>
        <w:i/>
      </w:rPr>
      <w:tab/>
    </w:r>
    <w:r w:rsidRPr="00A73618">
      <w:rPr>
        <w:i/>
      </w:rPr>
      <w:tab/>
      <w:t>A-41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29" w:rsidRDefault="00D83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895" w:rsidRDefault="00E27895" w:rsidP="00A73618">
      <w:pPr>
        <w:spacing w:after="0" w:line="240" w:lineRule="auto"/>
      </w:pPr>
      <w:r>
        <w:separator/>
      </w:r>
    </w:p>
  </w:footnote>
  <w:footnote w:type="continuationSeparator" w:id="1">
    <w:p w:rsidR="00E27895" w:rsidRDefault="00E27895" w:rsidP="00A73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29" w:rsidRDefault="00327F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73751" o:spid="_x0000_s512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23532"/>
      <w:docPartObj>
        <w:docPartGallery w:val="Page Numbers (Top of Page)"/>
        <w:docPartUnique/>
      </w:docPartObj>
    </w:sdtPr>
    <w:sdtContent>
      <w:p w:rsidR="00D83029" w:rsidRDefault="00327F8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73752" o:spid="_x0000_s512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w10:wrap anchorx="margin" anchory="margin"/>
            </v:shape>
          </w:pict>
        </w:r>
        <w:fldSimple w:instr=" PAGE   \* MERGEFORMAT ">
          <w:r w:rsidR="004F54DA">
            <w:rPr>
              <w:noProof/>
            </w:rPr>
            <w:t>15</w:t>
          </w:r>
        </w:fldSimple>
      </w:p>
    </w:sdtContent>
  </w:sdt>
  <w:p w:rsidR="00D83029" w:rsidRDefault="00D830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29" w:rsidRDefault="00327F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73750" o:spid="_x0000_s512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53B"/>
    <w:multiLevelType w:val="hybridMultilevel"/>
    <w:tmpl w:val="868AE92A"/>
    <w:lvl w:ilvl="0" w:tplc="3FEA76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0A2AF6"/>
    <w:multiLevelType w:val="hybridMultilevel"/>
    <w:tmpl w:val="E9505382"/>
    <w:lvl w:ilvl="0" w:tplc="2BCEE1A6">
      <w:start w:val="1"/>
      <w:numFmt w:val="low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6EF595D"/>
    <w:multiLevelType w:val="hybridMultilevel"/>
    <w:tmpl w:val="AF6AE53C"/>
    <w:lvl w:ilvl="0" w:tplc="EBEEC67A">
      <w:start w:val="1"/>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EA57F0A"/>
    <w:multiLevelType w:val="hybridMultilevel"/>
    <w:tmpl w:val="2418221E"/>
    <w:lvl w:ilvl="0" w:tplc="5A96B16E">
      <w:start w:val="1"/>
      <w:numFmt w:val="lowerLetter"/>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05E2A4A"/>
    <w:multiLevelType w:val="hybridMultilevel"/>
    <w:tmpl w:val="80E099F4"/>
    <w:lvl w:ilvl="0" w:tplc="C2108DDA">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1B46115"/>
    <w:multiLevelType w:val="hybridMultilevel"/>
    <w:tmpl w:val="8ED4CC98"/>
    <w:lvl w:ilvl="0" w:tplc="03949856">
      <w:start w:val="2"/>
      <w:numFmt w:val="low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CEB0FB5"/>
    <w:multiLevelType w:val="hybridMultilevel"/>
    <w:tmpl w:val="1D1C0638"/>
    <w:lvl w:ilvl="0" w:tplc="13E0CA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06B629C"/>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10">
    <w:nsid w:val="510446CD"/>
    <w:multiLevelType w:val="hybridMultilevel"/>
    <w:tmpl w:val="51B87C2C"/>
    <w:lvl w:ilvl="0" w:tplc="EDBE18C2">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17A6AE8"/>
    <w:multiLevelType w:val="hybridMultilevel"/>
    <w:tmpl w:val="8C1EF9B4"/>
    <w:lvl w:ilvl="0" w:tplc="15FCA5D0">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13">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86175A"/>
    <w:multiLevelType w:val="hybridMultilevel"/>
    <w:tmpl w:val="9EEAFDD2"/>
    <w:lvl w:ilvl="0" w:tplc="29E80A4A">
      <w:start w:val="1"/>
      <w:numFmt w:val="lowerRoman"/>
      <w:lvlText w:val="(%1)"/>
      <w:lvlJc w:val="left"/>
      <w:pPr>
        <w:ind w:left="1080" w:hanging="720"/>
      </w:pPr>
      <w:rPr>
        <w:b/>
        <w:i w:val="0"/>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7D806562"/>
    <w:multiLevelType w:val="hybridMultilevel"/>
    <w:tmpl w:val="03D09346"/>
    <w:lvl w:ilvl="0" w:tplc="34527ADE">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6">
    <w:nsid w:val="7DC25F60"/>
    <w:multiLevelType w:val="hybridMultilevel"/>
    <w:tmpl w:val="F48078B6"/>
    <w:lvl w:ilvl="0" w:tplc="85AC7FC0">
      <w:start w:val="1"/>
      <w:numFmt w:val="upperLetter"/>
      <w:lvlText w:val="%1)"/>
      <w:lvlJc w:val="left"/>
      <w:pPr>
        <w:ind w:left="720" w:hanging="360"/>
      </w:pPr>
      <w:rPr>
        <w:b/>
      </w:rPr>
    </w:lvl>
    <w:lvl w:ilvl="1" w:tplc="5B2625B4">
      <w:start w:val="1"/>
      <w:numFmt w:val="decimal"/>
      <w:lvlText w:val="%2."/>
      <w:lvlJc w:val="left"/>
      <w:pPr>
        <w:tabs>
          <w:tab w:val="num" w:pos="1440"/>
        </w:tabs>
        <w:ind w:left="1440"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C56928"/>
    <w:rsid w:val="00011538"/>
    <w:rsid w:val="00017153"/>
    <w:rsid w:val="0002054B"/>
    <w:rsid w:val="000308A0"/>
    <w:rsid w:val="00040044"/>
    <w:rsid w:val="00050B40"/>
    <w:rsid w:val="00060DEA"/>
    <w:rsid w:val="000811F7"/>
    <w:rsid w:val="000D30C3"/>
    <w:rsid w:val="0011151B"/>
    <w:rsid w:val="00114628"/>
    <w:rsid w:val="00125765"/>
    <w:rsid w:val="001320FB"/>
    <w:rsid w:val="00132CDF"/>
    <w:rsid w:val="00155DC3"/>
    <w:rsid w:val="001814E6"/>
    <w:rsid w:val="001A4642"/>
    <w:rsid w:val="001B437F"/>
    <w:rsid w:val="001D2680"/>
    <w:rsid w:val="001D2F35"/>
    <w:rsid w:val="001D59F9"/>
    <w:rsid w:val="0021481C"/>
    <w:rsid w:val="00251B3A"/>
    <w:rsid w:val="00282003"/>
    <w:rsid w:val="002B60E0"/>
    <w:rsid w:val="002E2B7D"/>
    <w:rsid w:val="002E4E03"/>
    <w:rsid w:val="002F0C64"/>
    <w:rsid w:val="002F3276"/>
    <w:rsid w:val="0030083A"/>
    <w:rsid w:val="00314786"/>
    <w:rsid w:val="00327F8C"/>
    <w:rsid w:val="0033350B"/>
    <w:rsid w:val="003470A9"/>
    <w:rsid w:val="003B3863"/>
    <w:rsid w:val="003D6D00"/>
    <w:rsid w:val="003E6047"/>
    <w:rsid w:val="003F49B2"/>
    <w:rsid w:val="00441CC5"/>
    <w:rsid w:val="004616DA"/>
    <w:rsid w:val="004624F2"/>
    <w:rsid w:val="00495A09"/>
    <w:rsid w:val="004F0404"/>
    <w:rsid w:val="004F1ACC"/>
    <w:rsid w:val="004F54DA"/>
    <w:rsid w:val="005000DA"/>
    <w:rsid w:val="005030E3"/>
    <w:rsid w:val="0054071D"/>
    <w:rsid w:val="00545CBA"/>
    <w:rsid w:val="00546C56"/>
    <w:rsid w:val="005739BE"/>
    <w:rsid w:val="00581F0E"/>
    <w:rsid w:val="00590727"/>
    <w:rsid w:val="005A1FDC"/>
    <w:rsid w:val="005A781B"/>
    <w:rsid w:val="005B0FA3"/>
    <w:rsid w:val="005D1396"/>
    <w:rsid w:val="006008E9"/>
    <w:rsid w:val="00624815"/>
    <w:rsid w:val="00626347"/>
    <w:rsid w:val="006319F5"/>
    <w:rsid w:val="00647CD0"/>
    <w:rsid w:val="0065109E"/>
    <w:rsid w:val="00681260"/>
    <w:rsid w:val="006B0056"/>
    <w:rsid w:val="006D0542"/>
    <w:rsid w:val="006E3B8C"/>
    <w:rsid w:val="006E7412"/>
    <w:rsid w:val="00707C50"/>
    <w:rsid w:val="0072003A"/>
    <w:rsid w:val="0072267F"/>
    <w:rsid w:val="007237D4"/>
    <w:rsid w:val="00742CE3"/>
    <w:rsid w:val="00787FBB"/>
    <w:rsid w:val="007B066E"/>
    <w:rsid w:val="007E2828"/>
    <w:rsid w:val="007F438D"/>
    <w:rsid w:val="00802CC9"/>
    <w:rsid w:val="00807D87"/>
    <w:rsid w:val="00815EE0"/>
    <w:rsid w:val="00826E85"/>
    <w:rsid w:val="0086625C"/>
    <w:rsid w:val="00870114"/>
    <w:rsid w:val="008A2004"/>
    <w:rsid w:val="008B224D"/>
    <w:rsid w:val="008E5494"/>
    <w:rsid w:val="00903220"/>
    <w:rsid w:val="00903AF5"/>
    <w:rsid w:val="00905F03"/>
    <w:rsid w:val="00920E0E"/>
    <w:rsid w:val="00935141"/>
    <w:rsid w:val="00973D0F"/>
    <w:rsid w:val="009902D2"/>
    <w:rsid w:val="009953E2"/>
    <w:rsid w:val="00997B99"/>
    <w:rsid w:val="009E4D5E"/>
    <w:rsid w:val="009F51FB"/>
    <w:rsid w:val="00A1223B"/>
    <w:rsid w:val="00A30A41"/>
    <w:rsid w:val="00A32978"/>
    <w:rsid w:val="00A73618"/>
    <w:rsid w:val="00A913AE"/>
    <w:rsid w:val="00AB0B63"/>
    <w:rsid w:val="00AB32C4"/>
    <w:rsid w:val="00AB33E9"/>
    <w:rsid w:val="00AB4CEB"/>
    <w:rsid w:val="00AB6869"/>
    <w:rsid w:val="00AD3A4D"/>
    <w:rsid w:val="00AE4100"/>
    <w:rsid w:val="00AF246E"/>
    <w:rsid w:val="00B06E75"/>
    <w:rsid w:val="00B12781"/>
    <w:rsid w:val="00B1309A"/>
    <w:rsid w:val="00B25BF2"/>
    <w:rsid w:val="00B34819"/>
    <w:rsid w:val="00B862F7"/>
    <w:rsid w:val="00B9252D"/>
    <w:rsid w:val="00B97812"/>
    <w:rsid w:val="00BB05CA"/>
    <w:rsid w:val="00BB14FE"/>
    <w:rsid w:val="00BB29AC"/>
    <w:rsid w:val="00BC62F3"/>
    <w:rsid w:val="00BE55DE"/>
    <w:rsid w:val="00C56928"/>
    <w:rsid w:val="00C6777D"/>
    <w:rsid w:val="00C95710"/>
    <w:rsid w:val="00CE08C3"/>
    <w:rsid w:val="00D05265"/>
    <w:rsid w:val="00D15198"/>
    <w:rsid w:val="00D26891"/>
    <w:rsid w:val="00D47811"/>
    <w:rsid w:val="00D83029"/>
    <w:rsid w:val="00DA6E8A"/>
    <w:rsid w:val="00DC2130"/>
    <w:rsid w:val="00DD26E3"/>
    <w:rsid w:val="00DE719E"/>
    <w:rsid w:val="00DF441F"/>
    <w:rsid w:val="00E03530"/>
    <w:rsid w:val="00E27895"/>
    <w:rsid w:val="00E63683"/>
    <w:rsid w:val="00E67692"/>
    <w:rsid w:val="00E8259A"/>
    <w:rsid w:val="00E92C5A"/>
    <w:rsid w:val="00EF0060"/>
    <w:rsid w:val="00F13693"/>
    <w:rsid w:val="00F25E49"/>
    <w:rsid w:val="00F3355C"/>
    <w:rsid w:val="00F51A3A"/>
    <w:rsid w:val="00F56282"/>
    <w:rsid w:val="00F84059"/>
    <w:rsid w:val="00FA0609"/>
    <w:rsid w:val="00FB39BE"/>
    <w:rsid w:val="00FB6EBE"/>
    <w:rsid w:val="00FD4A1B"/>
    <w:rsid w:val="00FE2382"/>
    <w:rsid w:val="00FE442E"/>
    <w:rsid w:val="00FF58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928"/>
    <w:pPr>
      <w:spacing w:after="0" w:line="240" w:lineRule="auto"/>
    </w:pPr>
  </w:style>
  <w:style w:type="paragraph" w:styleId="ListParagraph">
    <w:name w:val="List Paragraph"/>
    <w:basedOn w:val="Normal"/>
    <w:uiPriority w:val="34"/>
    <w:qFormat/>
    <w:rsid w:val="00C56928"/>
    <w:pPr>
      <w:ind w:left="720"/>
      <w:contextualSpacing/>
    </w:pPr>
  </w:style>
  <w:style w:type="table" w:styleId="TableGrid">
    <w:name w:val="Table Grid"/>
    <w:basedOn w:val="TableNormal"/>
    <w:uiPriority w:val="59"/>
    <w:rsid w:val="00C56928"/>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D59F9"/>
    <w:rPr>
      <w:color w:val="0000FF" w:themeColor="hyperlink"/>
      <w:u w:val="single"/>
    </w:rPr>
  </w:style>
  <w:style w:type="paragraph" w:styleId="Header">
    <w:name w:val="header"/>
    <w:basedOn w:val="Normal"/>
    <w:link w:val="HeaderChar"/>
    <w:uiPriority w:val="99"/>
    <w:unhideWhenUsed/>
    <w:rsid w:val="00A73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618"/>
  </w:style>
  <w:style w:type="paragraph" w:styleId="Footer">
    <w:name w:val="footer"/>
    <w:basedOn w:val="Normal"/>
    <w:link w:val="FooterChar"/>
    <w:uiPriority w:val="99"/>
    <w:semiHidden/>
    <w:unhideWhenUsed/>
    <w:rsid w:val="00A736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3618"/>
  </w:style>
</w:styles>
</file>

<file path=word/webSettings.xml><?xml version="1.0" encoding="utf-8"?>
<w:webSettings xmlns:r="http://schemas.openxmlformats.org/officeDocument/2006/relationships" xmlns:w="http://schemas.openxmlformats.org/wordprocessingml/2006/main">
  <w:divs>
    <w:div w:id="825171637">
      <w:bodyDiv w:val="1"/>
      <w:marLeft w:val="0"/>
      <w:marRight w:val="0"/>
      <w:marTop w:val="0"/>
      <w:marBottom w:val="0"/>
      <w:divBdr>
        <w:top w:val="none" w:sz="0" w:space="0" w:color="auto"/>
        <w:left w:val="none" w:sz="0" w:space="0" w:color="auto"/>
        <w:bottom w:val="none" w:sz="0" w:space="0" w:color="auto"/>
        <w:right w:val="none" w:sz="0" w:space="0" w:color="auto"/>
      </w:divBdr>
    </w:div>
    <w:div w:id="1194461100">
      <w:bodyDiv w:val="1"/>
      <w:marLeft w:val="0"/>
      <w:marRight w:val="0"/>
      <w:marTop w:val="0"/>
      <w:marBottom w:val="0"/>
      <w:divBdr>
        <w:top w:val="none" w:sz="0" w:space="0" w:color="auto"/>
        <w:left w:val="none" w:sz="0" w:space="0" w:color="auto"/>
        <w:bottom w:val="none" w:sz="0" w:space="0" w:color="auto"/>
        <w:right w:val="none" w:sz="0" w:space="0" w:color="auto"/>
      </w:divBdr>
    </w:div>
    <w:div w:id="1815564020">
      <w:bodyDiv w:val="1"/>
      <w:marLeft w:val="0"/>
      <w:marRight w:val="0"/>
      <w:marTop w:val="0"/>
      <w:marBottom w:val="0"/>
      <w:divBdr>
        <w:top w:val="none" w:sz="0" w:space="0" w:color="auto"/>
        <w:left w:val="none" w:sz="0" w:space="0" w:color="auto"/>
        <w:bottom w:val="none" w:sz="0" w:space="0" w:color="auto"/>
        <w:right w:val="none" w:sz="0" w:space="0" w:color="auto"/>
      </w:divBdr>
    </w:div>
    <w:div w:id="19775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ep.mohal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133</cp:revision>
  <cp:lastPrinted>2019-09-26T04:24:00Z</cp:lastPrinted>
  <dcterms:created xsi:type="dcterms:W3CDTF">2019-09-19T10:17:00Z</dcterms:created>
  <dcterms:modified xsi:type="dcterms:W3CDTF">2019-09-27T11:16:00Z</dcterms:modified>
</cp:coreProperties>
</file>